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A9E" w:rsidRPr="00817436" w:rsidRDefault="00494A9E" w:rsidP="00494A9E">
      <w:pPr>
        <w:tabs>
          <w:tab w:val="left" w:pos="4355"/>
        </w:tabs>
        <w:rPr>
          <w:rFonts w:ascii="Arial" w:hAnsi="Arial" w:cs="Arial"/>
          <w:color w:val="000000" w:themeColor="text1"/>
          <w:sz w:val="24"/>
          <w:szCs w:val="26"/>
        </w:rPr>
      </w:pPr>
      <w:r w:rsidRPr="00817436">
        <w:rPr>
          <w:rFonts w:ascii="Times New Roman" w:hAnsi="Times New Roman"/>
          <w:color w:val="000000" w:themeColor="text1"/>
          <w:sz w:val="24"/>
          <w:szCs w:val="26"/>
        </w:rPr>
        <w:t>SỞ TƯ</w:t>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t xml:space="preserve"> PHÁP TỈNH LẠNG SƠN</w:t>
      </w:r>
      <w:r w:rsidRPr="00817436">
        <w:rPr>
          <w:rFonts w:ascii="Arial" w:hAnsi="Arial" w:cs="Arial"/>
          <w:color w:val="000000" w:themeColor="text1"/>
          <w:sz w:val="26"/>
        </w:rPr>
        <w:t xml:space="preserve">        </w:t>
      </w:r>
      <w:r w:rsidRPr="00817436">
        <w:rPr>
          <w:rFonts w:ascii="Times New Roman" w:hAnsi="Times New Roman"/>
          <w:b/>
          <w:bCs/>
          <w:color w:val="000000" w:themeColor="text1"/>
          <w:sz w:val="24"/>
          <w:szCs w:val="26"/>
        </w:rPr>
        <w:t>CỘNG HOÀ XÃ HỘI CHỦ NGHĨA VIỆT NAM</w:t>
      </w:r>
    </w:p>
    <w:p w:rsidR="00494A9E" w:rsidRPr="00817436" w:rsidRDefault="00494A9E" w:rsidP="00494A9E">
      <w:pPr>
        <w:rPr>
          <w:rFonts w:ascii="Times New Roman" w:hAnsi="Times New Roman"/>
          <w:b/>
          <w:bCs/>
          <w:color w:val="000000" w:themeColor="text1"/>
        </w:rPr>
      </w:pPr>
      <w:r w:rsidRPr="00817436">
        <w:rPr>
          <w:rFonts w:ascii="Times New Roman" w:hAnsi="Times New Roman"/>
          <w:b/>
          <w:bCs/>
          <w:color w:val="000000" w:themeColor="text1"/>
          <w:sz w:val="26"/>
          <w:szCs w:val="26"/>
        </w:rPr>
        <w:t xml:space="preserve">   </w:t>
      </w:r>
      <w:r w:rsidR="00DF2751">
        <w:rPr>
          <w:rFonts w:ascii="Times New Roman" w:hAnsi="Times New Roman"/>
          <w:b/>
          <w:bCs/>
          <w:color w:val="000000" w:themeColor="text1"/>
          <w:sz w:val="26"/>
        </w:rPr>
        <w:t>TRUNG TÂM DỊCH VỤ</w:t>
      </w:r>
      <w:r w:rsidRPr="00817436">
        <w:rPr>
          <w:rFonts w:ascii="Times New Roman" w:hAnsi="Times New Roman"/>
          <w:color w:val="000000" w:themeColor="text1"/>
        </w:rPr>
        <w:tab/>
      </w:r>
      <w:r w:rsidRPr="00817436">
        <w:rPr>
          <w:rFonts w:ascii="Times New Roman" w:hAnsi="Times New Roman"/>
          <w:color w:val="000000" w:themeColor="text1"/>
        </w:rPr>
        <w:tab/>
        <w:t xml:space="preserve">         </w:t>
      </w:r>
      <w:r w:rsidRPr="00817436">
        <w:rPr>
          <w:rFonts w:ascii="Times New Roman" w:hAnsi="Times New Roman"/>
          <w:b/>
          <w:bCs/>
          <w:color w:val="000000" w:themeColor="text1"/>
        </w:rPr>
        <w:t>Độc lập - Tự do - Hạnh phúc</w:t>
      </w:r>
    </w:p>
    <w:p w:rsidR="00494A9E" w:rsidRPr="00817436" w:rsidRDefault="00494A9E" w:rsidP="00494A9E">
      <w:pPr>
        <w:rPr>
          <w:rFonts w:ascii="Times New Roman" w:hAnsi="Times New Roman"/>
          <w:color w:val="000000" w:themeColor="text1"/>
          <w:vertAlign w:val="superscript"/>
        </w:rPr>
      </w:pPr>
      <w:r w:rsidRPr="00817436">
        <w:rPr>
          <w:rFonts w:ascii="Times New Roman" w:hAnsi="Times New Roman"/>
          <w:b/>
          <w:bCs/>
          <w:noProof/>
          <w:color w:val="000000" w:themeColor="text1"/>
        </w:rPr>
        <mc:AlternateContent>
          <mc:Choice Requires="wps">
            <w:drawing>
              <wp:anchor distT="0" distB="0" distL="114300" distR="114300" simplePos="0" relativeHeight="251659264" behindDoc="0" locked="0" layoutInCell="1" allowOverlap="1" wp14:anchorId="13DC8FE4" wp14:editId="0F88D700">
                <wp:simplePos x="0" y="0"/>
                <wp:positionH relativeFrom="column">
                  <wp:posOffset>3382645</wp:posOffset>
                </wp:positionH>
                <wp:positionV relativeFrom="paragraph">
                  <wp:posOffset>24130</wp:posOffset>
                </wp:positionV>
                <wp:extent cx="1652270" cy="0"/>
                <wp:effectExtent l="0" t="0" r="2413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6D8CF2A"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35pt,1.9pt" to="396.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8UU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"/>
            </w:pict>
          </mc:Fallback>
        </mc:AlternateContent>
      </w:r>
      <w:r w:rsidRPr="00817436">
        <w:rPr>
          <w:rFonts w:ascii="Times New Roman" w:hAnsi="Times New Roman"/>
          <w:b/>
          <w:bCs/>
          <w:color w:val="000000" w:themeColor="text1"/>
        </w:rPr>
        <w:t xml:space="preserve">       </w:t>
      </w:r>
      <w:r w:rsidRPr="00817436">
        <w:rPr>
          <w:rFonts w:ascii="Times New Roman" w:hAnsi="Times New Roman"/>
          <w:b/>
          <w:bCs/>
          <w:color w:val="000000" w:themeColor="text1"/>
          <w:sz w:val="26"/>
        </w:rPr>
        <w:t>ĐẤU GIÁ TÀI SẢN</w:t>
      </w:r>
      <w:r w:rsidRPr="00817436">
        <w:rPr>
          <w:rFonts w:ascii="Arial" w:hAnsi="Arial" w:cs="Arial"/>
          <w:color w:val="000000" w:themeColor="text1"/>
          <w:sz w:val="26"/>
          <w:szCs w:val="26"/>
        </w:rPr>
        <w:tab/>
      </w:r>
    </w:p>
    <w:p w:rsidR="00494A9E" w:rsidRPr="00817436" w:rsidRDefault="00494A9E" w:rsidP="003D2149">
      <w:pPr>
        <w:spacing w:before="120"/>
        <w:rPr>
          <w:rFonts w:ascii="Times New Roman" w:hAnsi="Times New Roman"/>
          <w:b/>
          <w:bCs/>
          <w:color w:val="000000" w:themeColor="text1"/>
        </w:rPr>
      </w:pPr>
      <w:r w:rsidRPr="00817436">
        <w:rPr>
          <w:rFonts w:ascii="Times New Roman" w:hAnsi="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0FACE52F" wp14:editId="76E0E8CE">
                <wp:simplePos x="0" y="0"/>
                <wp:positionH relativeFrom="column">
                  <wp:posOffset>512857</wp:posOffset>
                </wp:positionH>
                <wp:positionV relativeFrom="paragraph">
                  <wp:posOffset>0</wp:posOffset>
                </wp:positionV>
                <wp:extent cx="1009650" cy="0"/>
                <wp:effectExtent l="0" t="0" r="1905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781059B"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0" to="11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7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"/>
            </w:pict>
          </mc:Fallback>
        </mc:AlternateContent>
      </w:r>
      <w:r w:rsidR="003D2149">
        <w:rPr>
          <w:rFonts w:ascii="Times New Roman" w:hAnsi="Times New Roman"/>
          <w:color w:val="000000" w:themeColor="text1"/>
          <w:sz w:val="26"/>
          <w:szCs w:val="26"/>
        </w:rPr>
        <w:t xml:space="preserve">     </w:t>
      </w:r>
      <w:r w:rsidRPr="00817436">
        <w:rPr>
          <w:rFonts w:ascii="Times New Roman" w:hAnsi="Times New Roman"/>
          <w:color w:val="000000" w:themeColor="text1"/>
          <w:sz w:val="26"/>
          <w:szCs w:val="26"/>
        </w:rPr>
        <w:t>Số:</w:t>
      </w:r>
      <w:r w:rsidR="009D3BD4">
        <w:rPr>
          <w:rFonts w:ascii="Times New Roman" w:hAnsi="Times New Roman"/>
          <w:color w:val="000000" w:themeColor="text1"/>
          <w:sz w:val="26"/>
          <w:szCs w:val="26"/>
        </w:rPr>
        <w:t xml:space="preserve"> 50</w:t>
      </w:r>
      <w:bookmarkStart w:id="0" w:name="_GoBack"/>
      <w:bookmarkEnd w:id="0"/>
      <w:r w:rsidRPr="00817436">
        <w:rPr>
          <w:rFonts w:ascii="Times New Roman" w:hAnsi="Times New Roman"/>
          <w:color w:val="000000" w:themeColor="text1"/>
          <w:sz w:val="26"/>
          <w:szCs w:val="26"/>
        </w:rPr>
        <w:t>/QC-TTDV</w:t>
      </w:r>
      <w:r w:rsidRPr="00817436">
        <w:rPr>
          <w:rFonts w:ascii="Times New Roman" w:hAnsi="Times New Roman" w:hint="eastAsia"/>
          <w:color w:val="000000" w:themeColor="text1"/>
          <w:sz w:val="26"/>
          <w:szCs w:val="26"/>
        </w:rPr>
        <w:t>Đ</w:t>
      </w:r>
      <w:r w:rsidRPr="00817436">
        <w:rPr>
          <w:rFonts w:ascii="Times New Roman" w:hAnsi="Times New Roman"/>
          <w:color w:val="000000" w:themeColor="text1"/>
          <w:sz w:val="26"/>
          <w:szCs w:val="26"/>
        </w:rPr>
        <w:t>GTS</w:t>
      </w:r>
      <w:r w:rsidR="005523CC">
        <w:rPr>
          <w:rFonts w:ascii="Times New Roman" w:hAnsi="Times New Roman"/>
          <w:color w:val="000000" w:themeColor="text1"/>
          <w:sz w:val="22"/>
          <w:szCs w:val="22"/>
        </w:rPr>
        <w:t xml:space="preserve">                        </w:t>
      </w:r>
      <w:r w:rsidRPr="00817436">
        <w:rPr>
          <w:rFonts w:ascii="Times New Roman" w:hAnsi="Times New Roman"/>
          <w:color w:val="000000" w:themeColor="text1"/>
          <w:sz w:val="22"/>
          <w:szCs w:val="22"/>
        </w:rPr>
        <w:t xml:space="preserve"> </w:t>
      </w:r>
      <w:r w:rsidR="003D2149">
        <w:rPr>
          <w:rFonts w:ascii="Times New Roman" w:hAnsi="Times New Roman"/>
          <w:color w:val="000000" w:themeColor="text1"/>
          <w:sz w:val="22"/>
          <w:szCs w:val="22"/>
        </w:rPr>
        <w:t xml:space="preserve">  </w:t>
      </w:r>
      <w:r w:rsidRPr="00817436">
        <w:rPr>
          <w:rFonts w:ascii="Times New Roman" w:hAnsi="Times New Roman"/>
          <w:color w:val="000000" w:themeColor="text1"/>
          <w:sz w:val="22"/>
          <w:szCs w:val="22"/>
        </w:rPr>
        <w:t xml:space="preserve">  </w:t>
      </w:r>
      <w:r w:rsidRPr="00817436">
        <w:rPr>
          <w:rFonts w:ascii="Times New Roman" w:hAnsi="Times New Roman"/>
          <w:i/>
          <w:iCs/>
          <w:color w:val="000000" w:themeColor="text1"/>
        </w:rPr>
        <w:t xml:space="preserve">Lạng Sơn, ngày </w:t>
      </w:r>
      <w:r w:rsidR="007843C4">
        <w:rPr>
          <w:rFonts w:ascii="Times New Roman" w:hAnsi="Times New Roman"/>
          <w:i/>
          <w:iCs/>
          <w:color w:val="000000" w:themeColor="text1"/>
        </w:rPr>
        <w:t>16</w:t>
      </w:r>
      <w:r w:rsidRPr="00817436">
        <w:rPr>
          <w:rFonts w:ascii="Times New Roman" w:hAnsi="Times New Roman"/>
          <w:i/>
          <w:iCs/>
          <w:color w:val="000000" w:themeColor="text1"/>
        </w:rPr>
        <w:t xml:space="preserve"> tháng </w:t>
      </w:r>
      <w:r w:rsidR="007843C4">
        <w:rPr>
          <w:rFonts w:ascii="Times New Roman" w:hAnsi="Times New Roman"/>
          <w:i/>
          <w:iCs/>
          <w:color w:val="000000" w:themeColor="text1"/>
        </w:rPr>
        <w:t>6</w:t>
      </w:r>
      <w:r w:rsidRPr="00817436">
        <w:rPr>
          <w:rFonts w:ascii="Times New Roman" w:hAnsi="Times New Roman"/>
          <w:i/>
          <w:iCs/>
          <w:color w:val="000000" w:themeColor="text1"/>
        </w:rPr>
        <w:t xml:space="preserve"> năm </w:t>
      </w:r>
      <w:r w:rsidR="00B12E23">
        <w:rPr>
          <w:rFonts w:ascii="Times New Roman" w:hAnsi="Times New Roman"/>
          <w:i/>
          <w:iCs/>
          <w:color w:val="000000" w:themeColor="text1"/>
        </w:rPr>
        <w:t>2026</w:t>
      </w:r>
    </w:p>
    <w:p w:rsidR="002256BC" w:rsidRDefault="002256BC" w:rsidP="004532A0">
      <w:pPr>
        <w:tabs>
          <w:tab w:val="left" w:pos="3690"/>
        </w:tabs>
        <w:spacing w:before="120"/>
        <w:jc w:val="center"/>
        <w:rPr>
          <w:rFonts w:ascii="Times New Roman" w:hAnsi="Times New Roman"/>
          <w:b/>
          <w:bCs/>
          <w:color w:val="000000" w:themeColor="text1"/>
        </w:rPr>
      </w:pPr>
    </w:p>
    <w:p w:rsidR="00494A9E" w:rsidRPr="00817436" w:rsidRDefault="00494A9E" w:rsidP="004532A0">
      <w:pPr>
        <w:tabs>
          <w:tab w:val="left" w:pos="3690"/>
        </w:tabs>
        <w:spacing w:before="120"/>
        <w:jc w:val="center"/>
        <w:rPr>
          <w:rFonts w:ascii="Times New Roman" w:hAnsi="Times New Roman"/>
          <w:b/>
          <w:bCs/>
          <w:color w:val="000000" w:themeColor="text1"/>
        </w:rPr>
      </w:pPr>
      <w:r w:rsidRPr="00817436">
        <w:rPr>
          <w:rFonts w:ascii="Times New Roman" w:hAnsi="Times New Roman"/>
          <w:b/>
          <w:bCs/>
          <w:color w:val="000000" w:themeColor="text1"/>
        </w:rPr>
        <w:t>QUY CHẾ CUỘC ĐẤU GIÁ</w:t>
      </w:r>
    </w:p>
    <w:p w:rsidR="00494A9E" w:rsidRPr="00BF68DA" w:rsidRDefault="00494A9E" w:rsidP="004532A0">
      <w:pPr>
        <w:tabs>
          <w:tab w:val="num" w:pos="927"/>
        </w:tabs>
        <w:spacing w:before="120"/>
        <w:jc w:val="center"/>
        <w:rPr>
          <w:rFonts w:ascii="Times New Roman" w:hAnsi="Times New Roman"/>
          <w:i/>
          <w:color w:val="000000" w:themeColor="text1"/>
        </w:rPr>
      </w:pPr>
      <w:r w:rsidRPr="00817436">
        <w:rPr>
          <w:rFonts w:ascii="Times New Roman" w:hAnsi="Times New Roman"/>
          <w:bCs/>
          <w:i/>
          <w:iCs/>
          <w:color w:val="000000" w:themeColor="text1"/>
        </w:rPr>
        <w:t>(</w:t>
      </w:r>
      <w:r w:rsidRPr="00817436">
        <w:rPr>
          <w:rFonts w:ascii="Times New Roman" w:hAnsi="Times New Roman"/>
          <w:i/>
          <w:color w:val="000000" w:themeColor="text1"/>
          <w:lang w:val="nl-NL"/>
        </w:rPr>
        <w:t xml:space="preserve">Tài sản thế chấp đảm bảo </w:t>
      </w:r>
      <w:proofErr w:type="gramStart"/>
      <w:r w:rsidRPr="00817436">
        <w:rPr>
          <w:rFonts w:ascii="Times New Roman" w:hAnsi="Times New Roman"/>
          <w:i/>
          <w:color w:val="000000" w:themeColor="text1"/>
          <w:lang w:val="nl-NL"/>
        </w:rPr>
        <w:t>thu</w:t>
      </w:r>
      <w:proofErr w:type="gramEnd"/>
      <w:r w:rsidRPr="00817436">
        <w:rPr>
          <w:rFonts w:ascii="Times New Roman" w:hAnsi="Times New Roman"/>
          <w:i/>
          <w:color w:val="000000" w:themeColor="text1"/>
          <w:lang w:val="nl-NL"/>
        </w:rPr>
        <w:t xml:space="preserve"> hồi nợ là</w:t>
      </w:r>
      <w:r w:rsidR="00E765C9">
        <w:rPr>
          <w:rFonts w:ascii="Times New Roman" w:hAnsi="Times New Roman"/>
          <w:i/>
          <w:color w:val="000000" w:themeColor="text1"/>
          <w:lang w:val="nl-NL"/>
        </w:rPr>
        <w:t xml:space="preserve"> Quyền sử dung đất</w:t>
      </w:r>
      <w:r w:rsidRPr="00817436">
        <w:rPr>
          <w:rFonts w:ascii="Times New Roman" w:hAnsi="Times New Roman"/>
          <w:i/>
          <w:color w:val="000000" w:themeColor="text1"/>
          <w:lang w:val="nl-NL"/>
        </w:rPr>
        <w:t xml:space="preserve"> </w:t>
      </w:r>
      <w:r w:rsidR="00E765C9" w:rsidRPr="00E765C9">
        <w:rPr>
          <w:rFonts w:ascii="Times New Roman" w:hAnsi="Times New Roman"/>
          <w:i/>
        </w:rPr>
        <w:t xml:space="preserve">Thửa đất số </w:t>
      </w:r>
      <w:r w:rsidR="00FB6537" w:rsidRPr="00FB6537">
        <w:rPr>
          <w:rFonts w:ascii="Times New Roman" w:hAnsi="Times New Roman"/>
          <w:b/>
          <w:i/>
        </w:rPr>
        <w:t>464</w:t>
      </w:r>
      <w:r w:rsidR="00FB6537" w:rsidRPr="00FB6537">
        <w:rPr>
          <w:rFonts w:ascii="Times New Roman" w:hAnsi="Times New Roman"/>
          <w:i/>
        </w:rPr>
        <w:t xml:space="preserve">, Tờ bản đồ số: 38; Địa chỉ: Thôn Pha Lác, </w:t>
      </w:r>
      <w:r w:rsidR="00581384">
        <w:rPr>
          <w:rFonts w:ascii="Times New Roman" w:hAnsi="Times New Roman"/>
          <w:i/>
        </w:rPr>
        <w:t>xã</w:t>
      </w:r>
      <w:r w:rsidR="00FB6537" w:rsidRPr="00FB6537">
        <w:rPr>
          <w:rFonts w:ascii="Times New Roman" w:hAnsi="Times New Roman"/>
          <w:i/>
        </w:rPr>
        <w:t xml:space="preserve"> trấn Chi Lăng, tỉnh Lạng Sơn</w:t>
      </w:r>
      <w:r w:rsidRPr="00BF68DA">
        <w:rPr>
          <w:rFonts w:ascii="Times New Roman" w:hAnsi="Times New Roman"/>
          <w:i/>
          <w:color w:val="000000" w:themeColor="text1"/>
        </w:rPr>
        <w:t>)</w:t>
      </w:r>
      <w:r w:rsidR="007F6C23" w:rsidRPr="00BF68DA">
        <w:rPr>
          <w:rFonts w:ascii="Times New Roman" w:hAnsi="Times New Roman"/>
          <w:i/>
          <w:color w:val="000000" w:themeColor="text1"/>
        </w:rPr>
        <w:t>.</w:t>
      </w:r>
    </w:p>
    <w:p w:rsidR="0098768C" w:rsidRPr="00BF68DA" w:rsidRDefault="0098768C" w:rsidP="004532A0">
      <w:pPr>
        <w:spacing w:before="120"/>
        <w:ind w:firstLine="720"/>
        <w:jc w:val="both"/>
        <w:rPr>
          <w:rFonts w:ascii="Times New Roman" w:hAnsi="Times New Roman"/>
          <w:bCs/>
          <w:i/>
          <w:color w:val="000000" w:themeColor="text1"/>
        </w:rPr>
      </w:pPr>
      <w:r w:rsidRPr="00BF68DA">
        <w:rPr>
          <w:rFonts w:ascii="Times New Roman" w:hAnsi="Times New Roman"/>
          <w:bCs/>
          <w:i/>
          <w:color w:val="000000" w:themeColor="text1"/>
        </w:rPr>
        <w:t>C</w:t>
      </w:r>
      <w:r w:rsidRPr="00BF68DA">
        <w:rPr>
          <w:rFonts w:ascii="Times New Roman" w:hAnsi="Times New Roman" w:hint="eastAsia"/>
          <w:bCs/>
          <w:i/>
          <w:color w:val="000000" w:themeColor="text1"/>
        </w:rPr>
        <w:t>ă</w:t>
      </w:r>
      <w:r w:rsidRPr="00BF68DA">
        <w:rPr>
          <w:rFonts w:ascii="Times New Roman" w:hAnsi="Times New Roman"/>
          <w:bCs/>
          <w:i/>
          <w:color w:val="000000" w:themeColor="text1"/>
        </w:rPr>
        <w:t xml:space="preserve">n cứ Luật </w:t>
      </w:r>
      <w:r w:rsidRPr="00BF68DA">
        <w:rPr>
          <w:rFonts w:ascii="Times New Roman" w:hAnsi="Times New Roman" w:hint="eastAsia"/>
          <w:bCs/>
          <w:i/>
          <w:color w:val="000000" w:themeColor="text1"/>
        </w:rPr>
        <w:t>Đ</w:t>
      </w:r>
      <w:r w:rsidRPr="00BF68DA">
        <w:rPr>
          <w:rFonts w:ascii="Times New Roman" w:hAnsi="Times New Roman"/>
          <w:bCs/>
          <w:i/>
          <w:color w:val="000000" w:themeColor="text1"/>
        </w:rPr>
        <w:t xml:space="preserve">ấu giá tài sản số 01/2016/QH14 ngày 17/11/2016; Luật số 37/2024/QH15 sửa </w:t>
      </w:r>
      <w:r w:rsidRPr="00BF68DA">
        <w:rPr>
          <w:rFonts w:ascii="Times New Roman" w:hAnsi="Times New Roman" w:hint="eastAsia"/>
          <w:bCs/>
          <w:i/>
          <w:color w:val="000000" w:themeColor="text1"/>
        </w:rPr>
        <w:t>đ</w:t>
      </w:r>
      <w:r w:rsidRPr="00BF68DA">
        <w:rPr>
          <w:rFonts w:ascii="Times New Roman" w:hAnsi="Times New Roman"/>
          <w:bCs/>
          <w:i/>
          <w:color w:val="000000" w:themeColor="text1"/>
        </w:rPr>
        <w:t xml:space="preserve">ổi, bổ sung một số </w:t>
      </w:r>
      <w:r w:rsidRPr="00BF68DA">
        <w:rPr>
          <w:rFonts w:ascii="Times New Roman" w:hAnsi="Times New Roman" w:hint="eastAsia"/>
          <w:bCs/>
          <w:i/>
          <w:color w:val="000000" w:themeColor="text1"/>
        </w:rPr>
        <w:t>đ</w:t>
      </w:r>
      <w:r w:rsidRPr="00BF68DA">
        <w:rPr>
          <w:rFonts w:ascii="Times New Roman" w:hAnsi="Times New Roman"/>
          <w:bCs/>
          <w:i/>
          <w:color w:val="000000" w:themeColor="text1"/>
        </w:rPr>
        <w:t xml:space="preserve">iều của Luật </w:t>
      </w:r>
      <w:r w:rsidRPr="00BF68DA">
        <w:rPr>
          <w:rFonts w:ascii="Times New Roman" w:hAnsi="Times New Roman" w:hint="eastAsia"/>
          <w:bCs/>
          <w:i/>
          <w:color w:val="000000" w:themeColor="text1"/>
        </w:rPr>
        <w:t>Đ</w:t>
      </w:r>
      <w:r w:rsidRPr="00BF68DA">
        <w:rPr>
          <w:rFonts w:ascii="Times New Roman" w:hAnsi="Times New Roman"/>
          <w:bCs/>
          <w:i/>
          <w:color w:val="000000" w:themeColor="text1"/>
        </w:rPr>
        <w:t xml:space="preserve">ấu giá tài sản số 01/2016/QH14 </w:t>
      </w:r>
      <w:r w:rsidRPr="00BF68DA">
        <w:rPr>
          <w:rFonts w:ascii="Times New Roman" w:hAnsi="Times New Roman" w:hint="eastAsia"/>
          <w:bCs/>
          <w:i/>
          <w:color w:val="000000" w:themeColor="text1"/>
        </w:rPr>
        <w:t>đã</w:t>
      </w:r>
      <w:r w:rsidRPr="00BF68DA">
        <w:rPr>
          <w:rFonts w:ascii="Times New Roman" w:hAnsi="Times New Roman"/>
          <w:bCs/>
          <w:i/>
          <w:color w:val="000000" w:themeColor="text1"/>
        </w:rPr>
        <w:t xml:space="preserve"> </w:t>
      </w:r>
      <w:r w:rsidRPr="00BF68DA">
        <w:rPr>
          <w:rFonts w:ascii="Times New Roman" w:hAnsi="Times New Roman" w:hint="eastAsia"/>
          <w:bCs/>
          <w:i/>
          <w:color w:val="000000" w:themeColor="text1"/>
        </w:rPr>
        <w:t>đư</w:t>
      </w:r>
      <w:r w:rsidRPr="00BF68DA">
        <w:rPr>
          <w:rFonts w:ascii="Times New Roman" w:hAnsi="Times New Roman"/>
          <w:bCs/>
          <w:i/>
          <w:color w:val="000000" w:themeColor="text1"/>
        </w:rPr>
        <w:t xml:space="preserve">ợc sửa </w:t>
      </w:r>
      <w:r w:rsidRPr="00BF68DA">
        <w:rPr>
          <w:rFonts w:ascii="Times New Roman" w:hAnsi="Times New Roman" w:hint="eastAsia"/>
          <w:bCs/>
          <w:i/>
          <w:color w:val="000000" w:themeColor="text1"/>
        </w:rPr>
        <w:t>đ</w:t>
      </w:r>
      <w:r w:rsidRPr="00BF68DA">
        <w:rPr>
          <w:rFonts w:ascii="Times New Roman" w:hAnsi="Times New Roman"/>
          <w:bCs/>
          <w:i/>
          <w:color w:val="000000" w:themeColor="text1"/>
        </w:rPr>
        <w:t xml:space="preserve">ổi, bổ sung một số </w:t>
      </w:r>
      <w:r w:rsidRPr="00BF68DA">
        <w:rPr>
          <w:rFonts w:ascii="Times New Roman" w:hAnsi="Times New Roman" w:hint="eastAsia"/>
          <w:bCs/>
          <w:i/>
          <w:color w:val="000000" w:themeColor="text1"/>
        </w:rPr>
        <w:t>đ</w:t>
      </w:r>
      <w:r w:rsidRPr="00BF68DA">
        <w:rPr>
          <w:rFonts w:ascii="Times New Roman" w:hAnsi="Times New Roman"/>
          <w:bCs/>
          <w:i/>
          <w:color w:val="000000" w:themeColor="text1"/>
        </w:rPr>
        <w:t xml:space="preserve">iều theo Luật sô 16/2023/QH15. </w:t>
      </w:r>
      <w:r w:rsidRPr="00BF68DA">
        <w:rPr>
          <w:rFonts w:ascii="Times New Roman" w:hAnsi="Times New Roman"/>
          <w:bCs/>
          <w:i/>
          <w:color w:val="000000" w:themeColor="text1"/>
        </w:rPr>
        <w:tab/>
      </w:r>
    </w:p>
    <w:p w:rsidR="0098768C" w:rsidRPr="00BF68DA" w:rsidRDefault="0098768C" w:rsidP="004532A0">
      <w:pPr>
        <w:spacing w:before="120"/>
        <w:ind w:firstLine="720"/>
        <w:jc w:val="both"/>
        <w:rPr>
          <w:rFonts w:ascii="Times New Roman" w:hAnsi="Times New Roman"/>
          <w:i/>
          <w:color w:val="000000" w:themeColor="text1"/>
        </w:rPr>
      </w:pPr>
      <w:r w:rsidRPr="00BF68DA">
        <w:rPr>
          <w:rFonts w:ascii="Times New Roman" w:hAnsi="Times New Roman"/>
          <w:i/>
          <w:color w:val="000000" w:themeColor="text1"/>
        </w:rPr>
        <w:t>C</w:t>
      </w:r>
      <w:r w:rsidRPr="00BF68DA">
        <w:rPr>
          <w:rFonts w:ascii="Times New Roman" w:hAnsi="Times New Roman" w:hint="eastAsia"/>
          <w:i/>
          <w:color w:val="000000" w:themeColor="text1"/>
        </w:rPr>
        <w:t>ă</w:t>
      </w:r>
      <w:r w:rsidRPr="00BF68DA">
        <w:rPr>
          <w:rFonts w:ascii="Times New Roman" w:hAnsi="Times New Roman"/>
          <w:i/>
          <w:color w:val="000000" w:themeColor="text1"/>
        </w:rPr>
        <w:t>n cứ Thông t</w:t>
      </w:r>
      <w:r w:rsidRPr="00BF68DA">
        <w:rPr>
          <w:rFonts w:ascii="Times New Roman" w:hAnsi="Times New Roman" w:hint="eastAsia"/>
          <w:i/>
          <w:color w:val="000000" w:themeColor="text1"/>
        </w:rPr>
        <w:t>ư</w:t>
      </w:r>
      <w:r w:rsidRPr="00BF68DA">
        <w:rPr>
          <w:rFonts w:ascii="Times New Roman" w:hAnsi="Times New Roman"/>
          <w:i/>
          <w:color w:val="000000" w:themeColor="text1"/>
        </w:rPr>
        <w:t xml:space="preserve"> số 03/</w:t>
      </w:r>
      <w:r w:rsidR="00B12E23" w:rsidRPr="00BF68DA">
        <w:rPr>
          <w:rFonts w:ascii="Times New Roman" w:hAnsi="Times New Roman"/>
          <w:i/>
          <w:color w:val="000000" w:themeColor="text1"/>
        </w:rPr>
        <w:t>2026</w:t>
      </w:r>
      <w:r w:rsidRPr="00BF68DA">
        <w:rPr>
          <w:rFonts w:ascii="Times New Roman" w:hAnsi="Times New Roman"/>
          <w:i/>
          <w:color w:val="000000" w:themeColor="text1"/>
        </w:rPr>
        <w:t>/TT-BTC ngày 22/01/</w:t>
      </w:r>
      <w:r w:rsidR="00B12E23" w:rsidRPr="00BF68DA">
        <w:rPr>
          <w:rFonts w:ascii="Times New Roman" w:hAnsi="Times New Roman"/>
          <w:i/>
          <w:color w:val="000000" w:themeColor="text1"/>
        </w:rPr>
        <w:t>2026</w:t>
      </w:r>
      <w:r w:rsidRPr="00BF68DA">
        <w:rPr>
          <w:rFonts w:ascii="Times New Roman" w:hAnsi="Times New Roman"/>
          <w:i/>
          <w:color w:val="000000" w:themeColor="text1"/>
        </w:rPr>
        <w:t xml:space="preserve"> của Bộ Tài chính h</w:t>
      </w:r>
      <w:r w:rsidRPr="00BF68DA">
        <w:rPr>
          <w:rFonts w:ascii="Times New Roman" w:hAnsi="Times New Roman" w:hint="eastAsia"/>
          <w:i/>
          <w:color w:val="000000" w:themeColor="text1"/>
        </w:rPr>
        <w:t>ư</w:t>
      </w:r>
      <w:r w:rsidRPr="00BF68DA">
        <w:rPr>
          <w:rFonts w:ascii="Times New Roman" w:hAnsi="Times New Roman"/>
          <w:i/>
          <w:color w:val="000000" w:themeColor="text1"/>
        </w:rPr>
        <w:t xml:space="preserve">ớng dẫn </w:t>
      </w:r>
      <w:proofErr w:type="gramStart"/>
      <w:r w:rsidRPr="00BF68DA">
        <w:rPr>
          <w:rFonts w:ascii="Times New Roman" w:hAnsi="Times New Roman"/>
          <w:i/>
          <w:color w:val="000000" w:themeColor="text1"/>
        </w:rPr>
        <w:t>về  chế</w:t>
      </w:r>
      <w:proofErr w:type="gramEnd"/>
      <w:r w:rsidRPr="00BF68DA">
        <w:rPr>
          <w:rFonts w:ascii="Times New Roman" w:hAnsi="Times New Roman"/>
          <w:i/>
          <w:color w:val="000000" w:themeColor="text1"/>
        </w:rPr>
        <w:t xml:space="preserve"> </w:t>
      </w:r>
      <w:r w:rsidRPr="00BF68DA">
        <w:rPr>
          <w:rFonts w:ascii="Times New Roman" w:hAnsi="Times New Roman" w:hint="eastAsia"/>
          <w:i/>
          <w:color w:val="000000" w:themeColor="text1"/>
        </w:rPr>
        <w:t>đ</w:t>
      </w:r>
      <w:r w:rsidRPr="00BF68DA">
        <w:rPr>
          <w:rFonts w:ascii="Times New Roman" w:hAnsi="Times New Roman"/>
          <w:i/>
          <w:color w:val="000000" w:themeColor="text1"/>
        </w:rPr>
        <w:t xml:space="preserve">ộ tài chính trong hoạt </w:t>
      </w:r>
      <w:r w:rsidRPr="00BF68DA">
        <w:rPr>
          <w:rFonts w:ascii="Times New Roman" w:hAnsi="Times New Roman" w:hint="eastAsia"/>
          <w:i/>
          <w:color w:val="000000" w:themeColor="text1"/>
        </w:rPr>
        <w:t>đ</w:t>
      </w:r>
      <w:r w:rsidRPr="00BF68DA">
        <w:rPr>
          <w:rFonts w:ascii="Times New Roman" w:hAnsi="Times New Roman"/>
          <w:i/>
          <w:color w:val="000000" w:themeColor="text1"/>
        </w:rPr>
        <w:t xml:space="preserve">ộng </w:t>
      </w:r>
      <w:r w:rsidRPr="00BF68DA">
        <w:rPr>
          <w:rFonts w:ascii="Times New Roman" w:hAnsi="Times New Roman" w:hint="eastAsia"/>
          <w:i/>
          <w:color w:val="000000" w:themeColor="text1"/>
        </w:rPr>
        <w:t>đ</w:t>
      </w:r>
      <w:r w:rsidRPr="00BF68DA">
        <w:rPr>
          <w:rFonts w:ascii="Times New Roman" w:hAnsi="Times New Roman"/>
          <w:i/>
          <w:color w:val="000000" w:themeColor="text1"/>
        </w:rPr>
        <w:t>ấu giá tài sản;</w:t>
      </w:r>
      <w:r w:rsidR="00FF6B82">
        <w:rPr>
          <w:rFonts w:ascii="Times New Roman" w:hAnsi="Times New Roman"/>
          <w:i/>
          <w:color w:val="000000" w:themeColor="text1"/>
        </w:rPr>
        <w:t xml:space="preserve"> </w:t>
      </w:r>
      <w:r w:rsidRPr="00BF68DA">
        <w:rPr>
          <w:rFonts w:ascii="Times New Roman" w:hAnsi="Times New Roman"/>
          <w:i/>
          <w:color w:val="000000" w:themeColor="text1"/>
        </w:rPr>
        <w:t xml:space="preserve">quy </w:t>
      </w:r>
      <w:r w:rsidRPr="00BF68DA">
        <w:rPr>
          <w:rFonts w:ascii="Times New Roman" w:hAnsi="Times New Roman" w:hint="eastAsia"/>
          <w:i/>
          <w:color w:val="000000" w:themeColor="text1"/>
        </w:rPr>
        <w:t>đ</w:t>
      </w:r>
      <w:r w:rsidRPr="00BF68DA">
        <w:rPr>
          <w:rFonts w:ascii="Times New Roman" w:hAnsi="Times New Roman"/>
          <w:i/>
          <w:color w:val="000000" w:themeColor="text1"/>
        </w:rPr>
        <w:t>ịnh việc thu, chi, quản lý và sử dụng tiền bán hồ s</w:t>
      </w:r>
      <w:r w:rsidRPr="00BF68DA">
        <w:rPr>
          <w:rFonts w:ascii="Times New Roman" w:hAnsi="Times New Roman" w:hint="eastAsia"/>
          <w:i/>
          <w:color w:val="000000" w:themeColor="text1"/>
        </w:rPr>
        <w:t>ơ</w:t>
      </w:r>
      <w:r w:rsidRPr="00BF68DA">
        <w:rPr>
          <w:rFonts w:ascii="Times New Roman" w:hAnsi="Times New Roman"/>
          <w:i/>
          <w:color w:val="000000" w:themeColor="text1"/>
        </w:rPr>
        <w:t xml:space="preserve"> mời tham gia </w:t>
      </w:r>
      <w:r w:rsidRPr="00BF68DA">
        <w:rPr>
          <w:rFonts w:ascii="Times New Roman" w:hAnsi="Times New Roman" w:hint="eastAsia"/>
          <w:i/>
          <w:color w:val="000000" w:themeColor="text1"/>
        </w:rPr>
        <w:t>đ</w:t>
      </w:r>
      <w:r w:rsidRPr="00BF68DA">
        <w:rPr>
          <w:rFonts w:ascii="Times New Roman" w:hAnsi="Times New Roman"/>
          <w:i/>
          <w:color w:val="000000" w:themeColor="text1"/>
        </w:rPr>
        <w:t xml:space="preserve">ấu giá, tiền </w:t>
      </w:r>
      <w:r w:rsidRPr="00BF68DA">
        <w:rPr>
          <w:rFonts w:ascii="Times New Roman" w:hAnsi="Times New Roman" w:hint="eastAsia"/>
          <w:i/>
          <w:color w:val="000000" w:themeColor="text1"/>
        </w:rPr>
        <w:t>đ</w:t>
      </w:r>
      <w:r w:rsidRPr="00BF68DA">
        <w:rPr>
          <w:rFonts w:ascii="Times New Roman" w:hAnsi="Times New Roman"/>
          <w:i/>
          <w:color w:val="000000" w:themeColor="text1"/>
        </w:rPr>
        <w:t>ặt tr</w:t>
      </w:r>
      <w:r w:rsidRPr="00BF68DA">
        <w:rPr>
          <w:rFonts w:ascii="Times New Roman" w:hAnsi="Times New Roman" w:hint="eastAsia"/>
          <w:i/>
          <w:color w:val="000000" w:themeColor="text1"/>
        </w:rPr>
        <w:t>ư</w:t>
      </w:r>
      <w:r w:rsidRPr="00BF68DA">
        <w:rPr>
          <w:rFonts w:ascii="Times New Roman" w:hAnsi="Times New Roman"/>
          <w:i/>
          <w:color w:val="000000" w:themeColor="text1"/>
        </w:rPr>
        <w:t>ớc của ng</w:t>
      </w:r>
      <w:r w:rsidRPr="00BF68DA">
        <w:rPr>
          <w:rFonts w:ascii="Times New Roman" w:hAnsi="Times New Roman" w:hint="eastAsia"/>
          <w:i/>
          <w:color w:val="000000" w:themeColor="text1"/>
        </w:rPr>
        <w:t>ư</w:t>
      </w:r>
      <w:r w:rsidRPr="00BF68DA">
        <w:rPr>
          <w:rFonts w:ascii="Times New Roman" w:hAnsi="Times New Roman"/>
          <w:i/>
          <w:color w:val="000000" w:themeColor="text1"/>
        </w:rPr>
        <w:t xml:space="preserve">ời tham gia </w:t>
      </w:r>
      <w:r w:rsidRPr="00BF68DA">
        <w:rPr>
          <w:rFonts w:ascii="Times New Roman" w:hAnsi="Times New Roman" w:hint="eastAsia"/>
          <w:i/>
          <w:color w:val="000000" w:themeColor="text1"/>
        </w:rPr>
        <w:t>đ</w:t>
      </w:r>
      <w:r w:rsidRPr="00BF68DA">
        <w:rPr>
          <w:rFonts w:ascii="Times New Roman" w:hAnsi="Times New Roman"/>
          <w:i/>
          <w:color w:val="000000" w:themeColor="text1"/>
        </w:rPr>
        <w:t xml:space="preserve">ấu giá không </w:t>
      </w:r>
      <w:r w:rsidRPr="00BF68DA">
        <w:rPr>
          <w:rFonts w:ascii="Times New Roman" w:hAnsi="Times New Roman" w:hint="eastAsia"/>
          <w:i/>
          <w:color w:val="000000" w:themeColor="text1"/>
        </w:rPr>
        <w:t>đư</w:t>
      </w:r>
      <w:r w:rsidRPr="00BF68DA">
        <w:rPr>
          <w:rFonts w:ascii="Times New Roman" w:hAnsi="Times New Roman"/>
          <w:i/>
          <w:color w:val="000000" w:themeColor="text1"/>
        </w:rPr>
        <w:t xml:space="preserve">ợc nhận lại theo quy </w:t>
      </w:r>
      <w:r w:rsidRPr="00BF68DA">
        <w:rPr>
          <w:rFonts w:ascii="Times New Roman" w:hAnsi="Times New Roman" w:hint="eastAsia"/>
          <w:i/>
          <w:color w:val="000000" w:themeColor="text1"/>
        </w:rPr>
        <w:t>đ</w:t>
      </w:r>
      <w:r w:rsidRPr="00BF68DA">
        <w:rPr>
          <w:rFonts w:ascii="Times New Roman" w:hAnsi="Times New Roman"/>
          <w:i/>
          <w:color w:val="000000" w:themeColor="text1"/>
        </w:rPr>
        <w:t xml:space="preserve">ịnh của pháp luật về </w:t>
      </w:r>
      <w:r w:rsidRPr="00BF68DA">
        <w:rPr>
          <w:rFonts w:ascii="Times New Roman" w:hAnsi="Times New Roman" w:hint="eastAsia"/>
          <w:i/>
          <w:color w:val="000000" w:themeColor="text1"/>
        </w:rPr>
        <w:t>đ</w:t>
      </w:r>
      <w:r w:rsidRPr="00BF68DA">
        <w:rPr>
          <w:rFonts w:ascii="Times New Roman" w:hAnsi="Times New Roman"/>
          <w:i/>
          <w:color w:val="000000" w:themeColor="text1"/>
        </w:rPr>
        <w:t>ấ</w:t>
      </w:r>
      <w:r w:rsidR="000B3935">
        <w:rPr>
          <w:rFonts w:ascii="Times New Roman" w:hAnsi="Times New Roman"/>
          <w:i/>
          <w:color w:val="000000" w:themeColor="text1"/>
        </w:rPr>
        <w:t>u giá tài sản</w:t>
      </w:r>
      <w:r w:rsidRPr="00BF68DA">
        <w:rPr>
          <w:rFonts w:ascii="Times New Roman" w:hAnsi="Times New Roman"/>
          <w:i/>
          <w:color w:val="000000" w:themeColor="text1"/>
        </w:rPr>
        <w:t>;</w:t>
      </w:r>
    </w:p>
    <w:p w:rsidR="00D67512" w:rsidRPr="00BF68DA" w:rsidRDefault="005523CC" w:rsidP="004532A0">
      <w:pPr>
        <w:spacing w:before="120"/>
        <w:ind w:firstLine="720"/>
        <w:jc w:val="both"/>
        <w:rPr>
          <w:rFonts w:ascii="Times New Roman" w:hAnsi="Times New Roman"/>
          <w:i/>
          <w:color w:val="000000" w:themeColor="text1"/>
        </w:rPr>
      </w:pPr>
      <w:r w:rsidRPr="00BF68DA">
        <w:rPr>
          <w:rFonts w:ascii="Times New Roman" w:hAnsi="Times New Roman"/>
          <w:i/>
          <w:color w:val="000000" w:themeColor="text1"/>
        </w:rPr>
        <w:t xml:space="preserve">Căn cứ Phụ lục hợp đồng số </w:t>
      </w:r>
      <w:r w:rsidR="00DF2751">
        <w:rPr>
          <w:rFonts w:ascii="Times New Roman" w:hAnsi="Times New Roman"/>
          <w:i/>
          <w:color w:val="000000"/>
        </w:rPr>
        <w:t>11</w:t>
      </w:r>
      <w:r w:rsidR="00CD4F99">
        <w:rPr>
          <w:rFonts w:ascii="Times New Roman" w:hAnsi="Times New Roman"/>
          <w:i/>
          <w:color w:val="000000"/>
        </w:rPr>
        <w:t>/</w:t>
      </w:r>
      <w:r w:rsidR="00B12E23" w:rsidRPr="00BF68DA">
        <w:rPr>
          <w:rFonts w:ascii="Times New Roman" w:hAnsi="Times New Roman"/>
          <w:i/>
          <w:color w:val="000000"/>
        </w:rPr>
        <w:t>2026</w:t>
      </w:r>
      <w:r w:rsidRPr="00BF68DA">
        <w:rPr>
          <w:rFonts w:ascii="Times New Roman" w:hAnsi="Times New Roman"/>
          <w:i/>
          <w:color w:val="000000"/>
        </w:rPr>
        <w:t xml:space="preserve">/PLHĐDVĐGTS - NHNo.LS ngày </w:t>
      </w:r>
      <w:r w:rsidR="00DF2751">
        <w:rPr>
          <w:rFonts w:ascii="Times New Roman" w:hAnsi="Times New Roman"/>
          <w:i/>
          <w:color w:val="000000"/>
        </w:rPr>
        <w:t>15/6</w:t>
      </w:r>
      <w:r w:rsidR="00D76E33" w:rsidRPr="00BF68DA">
        <w:rPr>
          <w:rFonts w:ascii="Times New Roman" w:hAnsi="Times New Roman"/>
          <w:i/>
          <w:color w:val="000000"/>
        </w:rPr>
        <w:t>/</w:t>
      </w:r>
      <w:r w:rsidR="00B12E23" w:rsidRPr="00BF68DA">
        <w:rPr>
          <w:rFonts w:ascii="Times New Roman" w:hAnsi="Times New Roman"/>
          <w:i/>
          <w:color w:val="000000"/>
        </w:rPr>
        <w:t>2026</w:t>
      </w:r>
      <w:r w:rsidRPr="00BF68DA">
        <w:rPr>
          <w:rFonts w:ascii="Times New Roman" w:hAnsi="Times New Roman"/>
          <w:i/>
          <w:color w:val="000000"/>
        </w:rPr>
        <w:t xml:space="preserve"> (kèm </w:t>
      </w:r>
      <w:r w:rsidR="00D67512" w:rsidRPr="00BF68DA">
        <w:rPr>
          <w:rFonts w:ascii="Times New Roman" w:hAnsi="Times New Roman"/>
          <w:i/>
          <w:color w:val="000000" w:themeColor="text1"/>
        </w:rPr>
        <w:t>Hợp đồng dịch vụ đấu giá tài sản số</w:t>
      </w:r>
      <w:r w:rsidR="00267DA5" w:rsidRPr="00BF68DA">
        <w:rPr>
          <w:rFonts w:ascii="Times New Roman" w:hAnsi="Times New Roman"/>
          <w:i/>
          <w:color w:val="000000" w:themeColor="text1"/>
        </w:rPr>
        <w:t xml:space="preserve"> 12</w:t>
      </w:r>
      <w:r w:rsidR="00D67512" w:rsidRPr="00BF68DA">
        <w:rPr>
          <w:rFonts w:ascii="Times New Roman" w:hAnsi="Times New Roman"/>
          <w:i/>
          <w:color w:val="000000" w:themeColor="text1"/>
        </w:rPr>
        <w:t>/202</w:t>
      </w:r>
      <w:r w:rsidR="008876F6" w:rsidRPr="00BF68DA">
        <w:rPr>
          <w:rFonts w:ascii="Times New Roman" w:hAnsi="Times New Roman"/>
          <w:i/>
          <w:color w:val="000000" w:themeColor="text1"/>
        </w:rPr>
        <w:t>4</w:t>
      </w:r>
      <w:r w:rsidR="00D67512" w:rsidRPr="00BF68DA">
        <w:rPr>
          <w:rFonts w:ascii="Times New Roman" w:hAnsi="Times New Roman"/>
          <w:i/>
          <w:color w:val="000000" w:themeColor="text1"/>
        </w:rPr>
        <w:t xml:space="preserve">/HĐDVĐGTS- NHNo.LS ngày </w:t>
      </w:r>
      <w:r w:rsidR="00715E36" w:rsidRPr="00BF68DA">
        <w:rPr>
          <w:rFonts w:ascii="Times New Roman" w:hAnsi="Times New Roman"/>
          <w:i/>
          <w:color w:val="000000" w:themeColor="text1"/>
        </w:rPr>
        <w:t>19/6</w:t>
      </w:r>
      <w:r w:rsidR="008876F6" w:rsidRPr="00BF68DA">
        <w:rPr>
          <w:rFonts w:ascii="Times New Roman" w:hAnsi="Times New Roman"/>
          <w:i/>
          <w:color w:val="000000" w:themeColor="text1"/>
        </w:rPr>
        <w:t>/2024</w:t>
      </w:r>
      <w:r w:rsidR="00D67512" w:rsidRPr="00BF68DA">
        <w:rPr>
          <w:rFonts w:ascii="Times New Roman" w:hAnsi="Times New Roman"/>
          <w:i/>
          <w:color w:val="000000" w:themeColor="text1"/>
        </w:rPr>
        <w:t xml:space="preserve">) </w:t>
      </w:r>
      <w:r w:rsidR="00D67512" w:rsidRPr="00817436">
        <w:rPr>
          <w:rFonts w:ascii="Times New Roman" w:hAnsi="Times New Roman"/>
          <w:i/>
          <w:color w:val="000000" w:themeColor="text1"/>
          <w:lang w:val="nl-NL"/>
        </w:rPr>
        <w:t xml:space="preserve">giữa </w:t>
      </w:r>
      <w:r w:rsidR="00DF2751">
        <w:rPr>
          <w:rFonts w:ascii="Times New Roman" w:hAnsi="Times New Roman"/>
          <w:i/>
          <w:color w:val="000000" w:themeColor="text1"/>
          <w:lang w:val="nl-NL"/>
        </w:rPr>
        <w:t>Trung tâm Dịch vụ</w:t>
      </w:r>
      <w:r w:rsidR="00D67512" w:rsidRPr="00817436">
        <w:rPr>
          <w:rFonts w:ascii="Times New Roman" w:hAnsi="Times New Roman"/>
          <w:i/>
          <w:color w:val="000000" w:themeColor="text1"/>
          <w:lang w:val="nl-NL"/>
        </w:rPr>
        <w:t>đấu giá tài sản và Ngân hàng Nông nghiệp và Phát triển nông thôn - Chi nhánh tỉnh Lạng Sơn;</w:t>
      </w:r>
    </w:p>
    <w:p w:rsidR="00494A9E" w:rsidRPr="00BF68DA" w:rsidRDefault="00DF2751" w:rsidP="004532A0">
      <w:pPr>
        <w:spacing w:before="120"/>
        <w:ind w:firstLine="720"/>
        <w:jc w:val="both"/>
        <w:rPr>
          <w:rFonts w:ascii="Times New Roman" w:hAnsi="Times New Roman"/>
          <w:bCs/>
          <w:iCs/>
          <w:color w:val="000000" w:themeColor="text1"/>
        </w:rPr>
      </w:pPr>
      <w:r>
        <w:rPr>
          <w:rFonts w:ascii="Times New Roman" w:hAnsi="Times New Roman"/>
          <w:color w:val="000000" w:themeColor="text1"/>
        </w:rPr>
        <w:t>Trung tâm Dịch vụ</w:t>
      </w:r>
      <w:r w:rsidR="00494A9E" w:rsidRPr="00BF68DA">
        <w:rPr>
          <w:rFonts w:ascii="Times New Roman" w:hAnsi="Times New Roman"/>
          <w:color w:val="000000" w:themeColor="text1"/>
        </w:rPr>
        <w:t>đấu giá tài sản (sau đây gọi tắt là Trung tâm) ban hành Quy chế cuộc đấu giá á</w:t>
      </w:r>
      <w:r w:rsidR="00494A9E" w:rsidRPr="00BF68DA">
        <w:rPr>
          <w:rFonts w:ascii="Times New Roman" w:hAnsi="Times New Roman"/>
          <w:bCs/>
          <w:iCs/>
          <w:color w:val="000000" w:themeColor="text1"/>
        </w:rPr>
        <w:t xml:space="preserve">p dụng cho cuộc đấu giá tài sản tổ chức vào hồi </w:t>
      </w:r>
      <w:r w:rsidR="003D2149">
        <w:rPr>
          <w:rFonts w:ascii="Times New Roman" w:hAnsi="Times New Roman"/>
          <w:bCs/>
          <w:iCs/>
          <w:color w:val="000000" w:themeColor="text1"/>
        </w:rPr>
        <w:t>09</w:t>
      </w:r>
      <w:r w:rsidR="00494A9E" w:rsidRPr="00BF68DA">
        <w:rPr>
          <w:rFonts w:ascii="Times New Roman" w:hAnsi="Times New Roman"/>
          <w:bCs/>
          <w:iCs/>
          <w:color w:val="000000" w:themeColor="text1"/>
        </w:rPr>
        <w:t xml:space="preserve"> giờ </w:t>
      </w:r>
      <w:r w:rsidR="003D2149">
        <w:rPr>
          <w:rFonts w:ascii="Times New Roman" w:hAnsi="Times New Roman"/>
          <w:bCs/>
          <w:iCs/>
          <w:color w:val="000000" w:themeColor="text1"/>
        </w:rPr>
        <w:t>0</w:t>
      </w:r>
      <w:r w:rsidR="004F5427" w:rsidRPr="00BF68DA">
        <w:rPr>
          <w:rFonts w:ascii="Times New Roman" w:hAnsi="Times New Roman"/>
          <w:bCs/>
          <w:iCs/>
          <w:color w:val="000000" w:themeColor="text1"/>
        </w:rPr>
        <w:t>0</w:t>
      </w:r>
      <w:r w:rsidR="00494A9E" w:rsidRPr="00BF68DA">
        <w:rPr>
          <w:rFonts w:ascii="Times New Roman" w:hAnsi="Times New Roman"/>
          <w:bCs/>
          <w:iCs/>
          <w:color w:val="000000" w:themeColor="text1"/>
        </w:rPr>
        <w:t xml:space="preserve"> phút ngày </w:t>
      </w:r>
      <w:r w:rsidR="00E6533D">
        <w:rPr>
          <w:rFonts w:ascii="Times New Roman" w:hAnsi="Times New Roman"/>
          <w:bCs/>
          <w:iCs/>
          <w:color w:val="000000" w:themeColor="text1"/>
        </w:rPr>
        <w:t>03</w:t>
      </w:r>
      <w:r w:rsidR="0071478E" w:rsidRPr="00BF68DA">
        <w:rPr>
          <w:rFonts w:ascii="Times New Roman" w:hAnsi="Times New Roman"/>
          <w:bCs/>
          <w:iCs/>
          <w:color w:val="000000" w:themeColor="text1"/>
        </w:rPr>
        <w:t xml:space="preserve"> </w:t>
      </w:r>
      <w:r w:rsidR="00494A9E" w:rsidRPr="00BF68DA">
        <w:rPr>
          <w:rFonts w:ascii="Times New Roman" w:hAnsi="Times New Roman"/>
          <w:bCs/>
          <w:iCs/>
          <w:color w:val="000000" w:themeColor="text1"/>
        </w:rPr>
        <w:t xml:space="preserve">tháng </w:t>
      </w:r>
      <w:r w:rsidR="00E6533D">
        <w:rPr>
          <w:rFonts w:ascii="Times New Roman" w:hAnsi="Times New Roman"/>
          <w:bCs/>
          <w:iCs/>
          <w:color w:val="000000" w:themeColor="text1"/>
        </w:rPr>
        <w:t>7</w:t>
      </w:r>
      <w:r w:rsidR="00E628D9">
        <w:rPr>
          <w:rFonts w:ascii="Times New Roman" w:hAnsi="Times New Roman"/>
          <w:bCs/>
          <w:iCs/>
          <w:color w:val="000000" w:themeColor="text1"/>
        </w:rPr>
        <w:t xml:space="preserve"> </w:t>
      </w:r>
      <w:r w:rsidR="00494A9E" w:rsidRPr="00BF68DA">
        <w:rPr>
          <w:rFonts w:ascii="Times New Roman" w:hAnsi="Times New Roman"/>
          <w:bCs/>
          <w:iCs/>
          <w:color w:val="000000" w:themeColor="text1"/>
        </w:rPr>
        <w:t xml:space="preserve">năm </w:t>
      </w:r>
      <w:r w:rsidR="00B12E23" w:rsidRPr="00BF68DA">
        <w:rPr>
          <w:rFonts w:ascii="Times New Roman" w:hAnsi="Times New Roman"/>
          <w:bCs/>
          <w:iCs/>
          <w:color w:val="000000" w:themeColor="text1"/>
        </w:rPr>
        <w:t>2026</w:t>
      </w:r>
      <w:r w:rsidR="00494A9E" w:rsidRPr="00BF68DA">
        <w:rPr>
          <w:rFonts w:ascii="Times New Roman" w:hAnsi="Times New Roman"/>
          <w:bCs/>
          <w:iCs/>
          <w:color w:val="000000" w:themeColor="text1"/>
        </w:rPr>
        <w:t xml:space="preserve"> như sau: </w:t>
      </w:r>
    </w:p>
    <w:p w:rsidR="00494A9E" w:rsidRPr="00BF68DA" w:rsidRDefault="00494A9E" w:rsidP="004532A0">
      <w:pPr>
        <w:tabs>
          <w:tab w:val="left" w:pos="450"/>
        </w:tabs>
        <w:spacing w:before="120"/>
        <w:ind w:right="28" w:firstLine="709"/>
        <w:jc w:val="both"/>
        <w:rPr>
          <w:rFonts w:ascii="Times New Roman" w:hAnsi="Times New Roman"/>
          <w:color w:val="000000" w:themeColor="text1"/>
        </w:rPr>
      </w:pPr>
      <w:proofErr w:type="gramStart"/>
      <w:r w:rsidRPr="00BF68DA">
        <w:rPr>
          <w:rFonts w:ascii="Times New Roman" w:hAnsi="Times New Roman"/>
          <w:b/>
          <w:color w:val="000000" w:themeColor="text1"/>
        </w:rPr>
        <w:t>Điều 1.</w:t>
      </w:r>
      <w:proofErr w:type="gramEnd"/>
      <w:r w:rsidRPr="00BF68DA">
        <w:rPr>
          <w:rFonts w:ascii="Times New Roman" w:hAnsi="Times New Roman"/>
          <w:b/>
          <w:color w:val="000000" w:themeColor="text1"/>
        </w:rPr>
        <w:t xml:space="preserve"> Tài sản đấu giá</w:t>
      </w:r>
    </w:p>
    <w:p w:rsidR="006C045D" w:rsidRPr="005E300E" w:rsidRDefault="006C045D" w:rsidP="004532A0">
      <w:pPr>
        <w:spacing w:before="120"/>
        <w:ind w:firstLine="709"/>
        <w:jc w:val="both"/>
        <w:rPr>
          <w:rFonts w:ascii="Times New Roman" w:hAnsi="Times New Roman"/>
          <w:color w:val="000000" w:themeColor="text1"/>
          <w:lang w:val="nl-NL"/>
        </w:rPr>
      </w:pPr>
      <w:r w:rsidRPr="005E300E">
        <w:rPr>
          <w:rFonts w:ascii="Times New Roman" w:hAnsi="Times New Roman"/>
          <w:color w:val="000000" w:themeColor="text1"/>
          <w:lang w:val="nl-NL"/>
        </w:rPr>
        <w:t xml:space="preserve">Quyền sử dụng đất theo Giấy chứng nhận Quyền sử dụng đất quyền sở hữu nhà ở và tài sản khác gắn liền với đất số phát hành: DC 395772; số vào sổ cấp GCN: CS-02065 do Sở Tài Nguyên và Môi Trường tỉnh Lạng Sơn cấp ngày 08/11/2021. Cụ thể: Thửa đất số: 464, Tờ bản đồ số: 38; Địa chỉ: </w:t>
      </w:r>
      <w:r w:rsidR="00416762">
        <w:rPr>
          <w:rFonts w:ascii="Times New Roman" w:hAnsi="Times New Roman"/>
          <w:color w:val="000000" w:themeColor="text1"/>
          <w:lang w:val="nl-NL"/>
        </w:rPr>
        <w:t>Khu</w:t>
      </w:r>
      <w:r w:rsidRPr="005E300E">
        <w:rPr>
          <w:rFonts w:ascii="Times New Roman" w:hAnsi="Times New Roman"/>
          <w:color w:val="000000" w:themeColor="text1"/>
          <w:lang w:val="nl-NL"/>
        </w:rPr>
        <w:t xml:space="preserve"> Pha Lác, thị trấn Chi Lăng, huyện Chi Lăng, tỉnh Lạng Sơn</w:t>
      </w:r>
      <w:r w:rsidR="00C4077F">
        <w:rPr>
          <w:rFonts w:ascii="Times New Roman" w:hAnsi="Times New Roman"/>
          <w:color w:val="000000" w:themeColor="text1"/>
          <w:lang w:val="nl-NL"/>
        </w:rPr>
        <w:t xml:space="preserve"> </w:t>
      </w:r>
      <w:r w:rsidR="00C4077F" w:rsidRPr="00C4077F">
        <w:rPr>
          <w:rFonts w:ascii="Times New Roman" w:hAnsi="Times New Roman"/>
          <w:i/>
          <w:color w:val="000000" w:themeColor="text1"/>
          <w:lang w:val="nl-NL"/>
        </w:rPr>
        <w:t>(Nay là Khu Pha Lác, xã Chi Lăng, tỉnh Lạng Sơn)</w:t>
      </w:r>
      <w:r w:rsidRPr="005E300E">
        <w:rPr>
          <w:rFonts w:ascii="Times New Roman" w:hAnsi="Times New Roman"/>
          <w:color w:val="000000" w:themeColor="text1"/>
          <w:lang w:val="nl-NL"/>
        </w:rPr>
        <w:t>. Diện tích: 940,3 m2. Hình thức sử dụng: Sử dụng riêng. Mục đích sử dụng: Đất ở tại đô thị. Thời hạn sử dụng: Lâu dài. Nguồn gốc sử dụng: Nhận chuyển nhượng đất được Công nhận quyền sử dụng đất như giao đất có thu tiền sử dụng đất: 44,2 m2; Nhận chuyển nhượng đất được Nhà nước giao đất có thu tiền sử dụng đất: 896,1 m2.</w:t>
      </w:r>
    </w:p>
    <w:p w:rsidR="006C045D" w:rsidRDefault="006C045D" w:rsidP="004532A0">
      <w:pPr>
        <w:spacing w:before="120"/>
        <w:jc w:val="both"/>
        <w:rPr>
          <w:rFonts w:ascii="Times New Roman" w:hAnsi="Times New Roman"/>
          <w:color w:val="000000" w:themeColor="text1"/>
          <w:lang w:val="nl-NL"/>
        </w:rPr>
      </w:pPr>
      <w:r w:rsidRPr="005E300E">
        <w:rPr>
          <w:rFonts w:ascii="Times New Roman" w:hAnsi="Times New Roman"/>
          <w:b/>
          <w:color w:val="000000" w:themeColor="text1"/>
          <w:lang w:val="nl-NL"/>
        </w:rPr>
        <w:tab/>
      </w:r>
      <w:r w:rsidRPr="00267DA5">
        <w:rPr>
          <w:rFonts w:ascii="Times New Roman" w:hAnsi="Times New Roman"/>
          <w:color w:val="000000" w:themeColor="text1"/>
          <w:lang w:val="nl-NL"/>
        </w:rPr>
        <w:t>T</w:t>
      </w:r>
      <w:r w:rsidRPr="005E300E">
        <w:rPr>
          <w:rFonts w:ascii="Times New Roman" w:hAnsi="Times New Roman"/>
          <w:color w:val="000000" w:themeColor="text1"/>
          <w:lang w:val="vi-VN"/>
        </w:rPr>
        <w:t>ình trạng pháp lý của tài sản</w:t>
      </w:r>
      <w:r w:rsidRPr="005E300E">
        <w:rPr>
          <w:rFonts w:ascii="Times New Roman" w:hAnsi="Times New Roman"/>
          <w:color w:val="000000" w:themeColor="text1"/>
          <w:lang w:val="nl-NL"/>
        </w:rPr>
        <w:t>: Là tài sản thế chấp đảm bảo thu hồi nợ của Ngân hàng Nông nghiệp và Phát triển Nông thôn Việt Nam - Chi nhánh tỉnh Lạng Sơn.</w:t>
      </w:r>
      <w:r w:rsidRPr="005E300E">
        <w:rPr>
          <w:rFonts w:ascii="Times New Roman" w:hAnsi="Times New Roman"/>
          <w:color w:val="000000" w:themeColor="text1"/>
          <w:lang w:val="nl-NL"/>
        </w:rPr>
        <w:tab/>
      </w:r>
    </w:p>
    <w:p w:rsidR="007F6C23" w:rsidRDefault="007F6C23" w:rsidP="004532A0">
      <w:pPr>
        <w:pStyle w:val="NormalWeb"/>
        <w:spacing w:before="120" w:beforeAutospacing="0" w:after="0" w:afterAutospacing="0"/>
        <w:ind w:firstLine="720"/>
        <w:jc w:val="both"/>
        <w:rPr>
          <w:sz w:val="28"/>
          <w:szCs w:val="28"/>
          <w:lang w:val="pt-BR"/>
        </w:rPr>
      </w:pPr>
      <w:r w:rsidRPr="00670B7B">
        <w:rPr>
          <w:b/>
          <w:i/>
          <w:sz w:val="28"/>
          <w:szCs w:val="28"/>
          <w:u w:val="single"/>
          <w:lang w:val="pt-BR"/>
        </w:rPr>
        <w:t>Lưu ý:</w:t>
      </w:r>
      <w:r w:rsidRPr="00670B7B">
        <w:rPr>
          <w:sz w:val="28"/>
          <w:szCs w:val="28"/>
          <w:lang w:val="pt-BR"/>
        </w:rPr>
        <w:t xml:space="preserve"> Tài sản được bán theo hiện trạng thực tế hiện nay của tài sản.</w:t>
      </w:r>
    </w:p>
    <w:p w:rsidR="004A2006" w:rsidRPr="004F708B" w:rsidRDefault="00494A9E" w:rsidP="004532A0">
      <w:pPr>
        <w:shd w:val="clear" w:color="auto" w:fill="FFFFFF"/>
        <w:spacing w:before="120"/>
        <w:ind w:firstLine="720"/>
        <w:jc w:val="both"/>
        <w:rPr>
          <w:rFonts w:ascii="Times New Roman" w:hAnsi="Times New Roman"/>
          <w:color w:val="000000"/>
          <w:lang w:val="pt-BR" w:eastAsia="zh-CN"/>
        </w:rPr>
      </w:pPr>
      <w:r w:rsidRPr="00BF68DA">
        <w:rPr>
          <w:rFonts w:ascii="Times New Roman" w:hAnsi="Times New Roman"/>
          <w:b/>
          <w:color w:val="000000" w:themeColor="text1"/>
          <w:lang w:val="pt-BR"/>
        </w:rPr>
        <w:lastRenderedPageBreak/>
        <w:t xml:space="preserve">Điều 2. </w:t>
      </w:r>
      <w:r w:rsidR="007F6C23" w:rsidRPr="00BF68DA">
        <w:rPr>
          <w:rFonts w:ascii="Times New Roman" w:hAnsi="Times New Roman"/>
          <w:b/>
          <w:lang w:val="pt-BR"/>
        </w:rPr>
        <w:t>Giá khởi điểm của tài sản đấu giá</w:t>
      </w:r>
      <w:r w:rsidR="007F6C23" w:rsidRPr="00BF68DA">
        <w:rPr>
          <w:rFonts w:ascii="Times New Roman" w:hAnsi="Times New Roman"/>
          <w:lang w:val="pt-BR"/>
        </w:rPr>
        <w:t>:</w:t>
      </w:r>
      <w:r w:rsidR="007F6C23" w:rsidRPr="00BF68DA">
        <w:rPr>
          <w:lang w:val="pt-BR"/>
        </w:rPr>
        <w:t xml:space="preserve"> </w:t>
      </w:r>
      <w:r w:rsidR="0015526E">
        <w:rPr>
          <w:rFonts w:ascii="Times New Roman" w:hAnsi="Times New Roman"/>
          <w:b/>
          <w:color w:val="000000"/>
          <w:lang w:val="pt-BR" w:eastAsia="zh-CN"/>
        </w:rPr>
        <w:t>3.935.884.886</w:t>
      </w:r>
      <w:r w:rsidR="0015526E" w:rsidRPr="00F54E80">
        <w:rPr>
          <w:rFonts w:ascii="Times New Roman" w:hAnsi="Times New Roman"/>
          <w:b/>
          <w:color w:val="000000"/>
          <w:lang w:val="pt-BR"/>
        </w:rPr>
        <w:t xml:space="preserve"> đồng</w:t>
      </w:r>
      <w:r w:rsidR="0015526E" w:rsidRPr="0044051C">
        <w:rPr>
          <w:rFonts w:ascii="Times New Roman" w:hAnsi="Times New Roman"/>
          <w:color w:val="000000"/>
          <w:lang w:val="pt-BR"/>
        </w:rPr>
        <w:t xml:space="preserve"> </w:t>
      </w:r>
      <w:r w:rsidR="0015526E" w:rsidRPr="0044051C">
        <w:rPr>
          <w:rFonts w:ascii="Times New Roman" w:hAnsi="Times New Roman"/>
          <w:i/>
          <w:color w:val="000000"/>
          <w:lang w:val="pt-BR"/>
        </w:rPr>
        <w:t>(</w:t>
      </w:r>
      <w:r w:rsidR="0015526E">
        <w:rPr>
          <w:rFonts w:ascii="Times New Roman" w:hAnsi="Times New Roman"/>
          <w:i/>
          <w:color w:val="000000"/>
          <w:lang w:val="pt-BR"/>
        </w:rPr>
        <w:t>Ba tỷ, chín trăm ba mươi năm triệu, tám trăm tám mươi bốn nghìn, tám trăm tám mươi sáu đồng)</w:t>
      </w:r>
      <w:r w:rsidR="00C302C4" w:rsidRPr="00BF68DA">
        <w:rPr>
          <w:rFonts w:ascii="Times New Roman" w:hAnsi="Times New Roman"/>
          <w:iCs/>
          <w:noProof/>
          <w:color w:val="000000"/>
          <w:lang w:val="pt-BR"/>
        </w:rPr>
        <w:t xml:space="preserve"> </w:t>
      </w:r>
    </w:p>
    <w:p w:rsidR="007F6C23" w:rsidRPr="00C87301" w:rsidRDefault="00494A9E" w:rsidP="004532A0">
      <w:pPr>
        <w:pStyle w:val="bodytext3-p"/>
        <w:tabs>
          <w:tab w:val="left" w:pos="0"/>
        </w:tabs>
        <w:spacing w:before="120"/>
        <w:ind w:firstLine="709"/>
        <w:jc w:val="both"/>
        <w:rPr>
          <w:color w:val="000000"/>
          <w:sz w:val="28"/>
          <w:szCs w:val="28"/>
          <w:lang w:val="pt-BR"/>
        </w:rPr>
      </w:pPr>
      <w:r w:rsidRPr="004F708B">
        <w:rPr>
          <w:color w:val="000000" w:themeColor="text1"/>
          <w:sz w:val="28"/>
          <w:szCs w:val="28"/>
          <w:lang w:val="pt-BR"/>
        </w:rPr>
        <w:tab/>
      </w:r>
      <w:r w:rsidR="007F6C23" w:rsidRPr="00C87301">
        <w:rPr>
          <w:color w:val="000000"/>
          <w:sz w:val="28"/>
          <w:szCs w:val="28"/>
          <w:lang w:val="pt-BR"/>
        </w:rPr>
        <w:t xml:space="preserve">Giá khởi điểm trên chưa bao gồm nghĩa vụ tài chính về đất và tài sản gắn liền với đất. Nghĩa vụ nộp các loại  lệ phí trước bạ, thuế thu nhập cá nhân, phí công chứng và các chi phí khác (nếu có) liên quan đến tài sản đấu giá thuộc về người mua được tài sản </w:t>
      </w:r>
      <w:r w:rsidR="007F6C23">
        <w:rPr>
          <w:color w:val="000000"/>
          <w:sz w:val="28"/>
          <w:szCs w:val="28"/>
          <w:lang w:val="pt-BR"/>
        </w:rPr>
        <w:t>đấu giá</w:t>
      </w:r>
      <w:r w:rsidR="007F6C23" w:rsidRPr="00C87301">
        <w:rPr>
          <w:color w:val="000000"/>
          <w:sz w:val="28"/>
          <w:szCs w:val="28"/>
          <w:lang w:val="pt-BR"/>
        </w:rPr>
        <w:t xml:space="preserve">. </w:t>
      </w:r>
    </w:p>
    <w:p w:rsidR="00494A9E" w:rsidRPr="00817436" w:rsidRDefault="00494A9E" w:rsidP="004532A0">
      <w:pPr>
        <w:pStyle w:val="bodytext3-p"/>
        <w:tabs>
          <w:tab w:val="left" w:pos="0"/>
        </w:tabs>
        <w:spacing w:before="120"/>
        <w:jc w:val="both"/>
        <w:rPr>
          <w:b/>
          <w:color w:val="000000" w:themeColor="text1"/>
          <w:sz w:val="28"/>
          <w:szCs w:val="28"/>
          <w:lang w:val="pt-BR"/>
        </w:rPr>
      </w:pPr>
      <w:r w:rsidRPr="00817436">
        <w:rPr>
          <w:color w:val="000000" w:themeColor="text1"/>
          <w:szCs w:val="28"/>
          <w:lang w:val="pt-BR"/>
        </w:rPr>
        <w:tab/>
      </w:r>
      <w:r w:rsidRPr="00817436">
        <w:rPr>
          <w:b/>
          <w:color w:val="000000" w:themeColor="text1"/>
          <w:sz w:val="28"/>
          <w:szCs w:val="28"/>
          <w:lang w:val="pt-BR"/>
        </w:rPr>
        <w:t>Điều 3. Tiền mua hồ sơ</w:t>
      </w:r>
      <w:r w:rsidR="008B7279">
        <w:rPr>
          <w:b/>
          <w:color w:val="000000" w:themeColor="text1"/>
          <w:sz w:val="28"/>
          <w:szCs w:val="28"/>
          <w:lang w:val="pt-BR"/>
        </w:rPr>
        <w:t xml:space="preserve"> mời</w:t>
      </w:r>
      <w:r w:rsidRPr="00817436">
        <w:rPr>
          <w:b/>
          <w:color w:val="000000" w:themeColor="text1"/>
          <w:sz w:val="28"/>
          <w:szCs w:val="28"/>
          <w:lang w:val="pt-BR"/>
        </w:rPr>
        <w:t xml:space="preserve"> tham gia đấu giá</w:t>
      </w:r>
    </w:p>
    <w:p w:rsidR="00494A9E" w:rsidRPr="00817436" w:rsidRDefault="00494A9E" w:rsidP="004532A0">
      <w:pPr>
        <w:pStyle w:val="BodyText"/>
        <w:widowControl w:val="0"/>
        <w:spacing w:before="120" w:after="0"/>
        <w:ind w:firstLine="720"/>
        <w:jc w:val="both"/>
        <w:rPr>
          <w:rFonts w:ascii="Times New Roman" w:hAnsi="Times New Roman"/>
          <w:b/>
          <w:color w:val="000000" w:themeColor="text1"/>
          <w:lang w:val="pt-BR"/>
        </w:rPr>
      </w:pPr>
      <w:r w:rsidRPr="00817436">
        <w:rPr>
          <w:rFonts w:ascii="Times New Roman" w:hAnsi="Times New Roman"/>
          <w:color w:val="000000" w:themeColor="text1"/>
          <w:lang w:val="pt-BR"/>
        </w:rPr>
        <w:t xml:space="preserve">Tiền mua hồ sơ </w:t>
      </w:r>
      <w:r w:rsidR="0098768C">
        <w:rPr>
          <w:rFonts w:ascii="Times New Roman" w:hAnsi="Times New Roman"/>
          <w:color w:val="000000" w:themeColor="text1"/>
          <w:lang w:val="pt-BR"/>
        </w:rPr>
        <w:t xml:space="preserve">mời </w:t>
      </w:r>
      <w:r w:rsidRPr="00817436">
        <w:rPr>
          <w:rFonts w:ascii="Times New Roman" w:hAnsi="Times New Roman"/>
          <w:color w:val="000000" w:themeColor="text1"/>
          <w:lang w:val="pt-BR"/>
        </w:rPr>
        <w:t>tham gia đấu giá</w:t>
      </w:r>
      <w:r w:rsidRPr="00BF68DA">
        <w:rPr>
          <w:rFonts w:ascii="Times New Roman" w:hAnsi="Times New Roman"/>
          <w:color w:val="000000" w:themeColor="text1"/>
          <w:lang w:val="pt-BR"/>
        </w:rPr>
        <w:t xml:space="preserve">: </w:t>
      </w:r>
      <w:r w:rsidR="00CB463C" w:rsidRPr="00BF68DA">
        <w:rPr>
          <w:rFonts w:ascii="Times New Roman" w:hAnsi="Times New Roman"/>
          <w:b/>
          <w:color w:val="000000" w:themeColor="text1"/>
          <w:lang w:val="pt-BR"/>
        </w:rPr>
        <w:t>2</w:t>
      </w:r>
      <w:r w:rsidRPr="00BF68DA">
        <w:rPr>
          <w:rFonts w:ascii="Times New Roman" w:hAnsi="Times New Roman"/>
          <w:b/>
          <w:color w:val="000000" w:themeColor="text1"/>
          <w:lang w:val="pt-BR"/>
        </w:rPr>
        <w:t>00.000 đồng/01 hồ sơ</w:t>
      </w:r>
      <w:r w:rsidRPr="00BF68DA">
        <w:rPr>
          <w:rFonts w:ascii="Times New Roman" w:hAnsi="Times New Roman"/>
          <w:color w:val="000000" w:themeColor="text1"/>
          <w:lang w:val="pt-BR"/>
        </w:rPr>
        <w:t xml:space="preserve"> </w:t>
      </w:r>
      <w:r w:rsidR="003F57EC" w:rsidRPr="00BF68DA">
        <w:rPr>
          <w:rFonts w:ascii="Times New Roman" w:hAnsi="Times New Roman"/>
          <w:i/>
          <w:color w:val="000000" w:themeColor="text1"/>
          <w:lang w:val="pt-BR"/>
        </w:rPr>
        <w:t>(</w:t>
      </w:r>
      <w:r w:rsidR="00CB463C" w:rsidRPr="00BF68DA">
        <w:rPr>
          <w:rFonts w:ascii="Times New Roman" w:hAnsi="Times New Roman"/>
          <w:i/>
          <w:color w:val="000000" w:themeColor="text1"/>
          <w:lang w:val="pt-BR"/>
        </w:rPr>
        <w:t>Hai</w:t>
      </w:r>
      <w:r w:rsidRPr="00BF68DA">
        <w:rPr>
          <w:rFonts w:ascii="Times New Roman" w:hAnsi="Times New Roman"/>
          <w:i/>
          <w:color w:val="000000" w:themeColor="text1"/>
          <w:lang w:val="pt-BR"/>
        </w:rPr>
        <w:t xml:space="preserve"> trăm nghìn đồng chẵn).</w:t>
      </w:r>
    </w:p>
    <w:p w:rsidR="00494A9E" w:rsidRPr="00BF68DA" w:rsidRDefault="00494A9E" w:rsidP="004532A0">
      <w:pPr>
        <w:spacing w:before="120"/>
        <w:ind w:firstLine="720"/>
        <w:jc w:val="both"/>
        <w:rPr>
          <w:rFonts w:ascii="Times New Roman" w:hAnsi="Times New Roman"/>
          <w:color w:val="000000" w:themeColor="text1"/>
          <w:shd w:val="clear" w:color="auto" w:fill="FFFFFF"/>
          <w:lang w:val="pt-BR"/>
        </w:rPr>
      </w:pPr>
      <w:r w:rsidRPr="00817436">
        <w:rPr>
          <w:rFonts w:ascii="Times New Roman" w:hAnsi="Times New Roman"/>
          <w:color w:val="000000" w:themeColor="text1"/>
          <w:lang w:val="pt-BR"/>
        </w:rPr>
        <w:t>Người đăng ký tham gia đấu giá n</w:t>
      </w:r>
      <w:r w:rsidRPr="00817436">
        <w:rPr>
          <w:rFonts w:ascii="Times New Roman" w:hAnsi="Times New Roman"/>
          <w:bCs/>
          <w:color w:val="000000" w:themeColor="text1"/>
          <w:lang w:val="pt-BR"/>
        </w:rPr>
        <w:t xml:space="preserve">ộp </w:t>
      </w:r>
      <w:r w:rsidRPr="00817436">
        <w:rPr>
          <w:rFonts w:ascii="Times New Roman" w:hAnsi="Times New Roman"/>
          <w:color w:val="000000" w:themeColor="text1"/>
          <w:lang w:val="pt-BR"/>
        </w:rPr>
        <w:t>tiền mua hồ sơ</w:t>
      </w:r>
      <w:r w:rsidRPr="00817436">
        <w:rPr>
          <w:rFonts w:ascii="Times New Roman" w:hAnsi="Times New Roman"/>
          <w:bCs/>
          <w:color w:val="000000" w:themeColor="text1"/>
          <w:lang w:val="pt-BR"/>
        </w:rPr>
        <w:t xml:space="preserve"> </w:t>
      </w:r>
      <w:r w:rsidR="0098768C">
        <w:rPr>
          <w:rFonts w:ascii="Times New Roman" w:hAnsi="Times New Roman"/>
          <w:bCs/>
          <w:color w:val="000000" w:themeColor="text1"/>
          <w:lang w:val="pt-BR"/>
        </w:rPr>
        <w:t xml:space="preserve">mời </w:t>
      </w:r>
      <w:r w:rsidRPr="00817436">
        <w:rPr>
          <w:rFonts w:ascii="Times New Roman" w:hAnsi="Times New Roman"/>
          <w:bCs/>
          <w:color w:val="000000" w:themeColor="text1"/>
          <w:lang w:val="pt-BR"/>
        </w:rPr>
        <w:t>tham gia đấu giá theo quy định 01 lần bằng tiền mặt tại Trung tâm</w:t>
      </w:r>
      <w:r w:rsidRPr="00BF68DA">
        <w:rPr>
          <w:rFonts w:ascii="Times New Roman" w:hAnsi="Times New Roman"/>
          <w:bCs/>
          <w:color w:val="000000" w:themeColor="text1"/>
          <w:lang w:val="pt-BR"/>
        </w:rPr>
        <w:t xml:space="preserve">. </w:t>
      </w:r>
      <w:r w:rsidRPr="00BF68DA">
        <w:rPr>
          <w:rFonts w:ascii="Times New Roman" w:hAnsi="Times New Roman"/>
          <w:color w:val="000000" w:themeColor="text1"/>
          <w:shd w:val="clear" w:color="auto" w:fill="FFFFFF"/>
          <w:lang w:val="pt-BR"/>
        </w:rPr>
        <w:t xml:space="preserve">Trường hợp </w:t>
      </w:r>
      <w:r w:rsidRPr="00BF68DA">
        <w:rPr>
          <w:rFonts w:ascii="Times New Roman" w:hAnsi="Times New Roman"/>
          <w:color w:val="000000" w:themeColor="text1"/>
          <w:lang w:val="pt-BR"/>
        </w:rPr>
        <w:t xml:space="preserve">cuộc đấu giá </w:t>
      </w:r>
      <w:r w:rsidRPr="00BF68DA">
        <w:rPr>
          <w:rFonts w:ascii="Times New Roman" w:hAnsi="Times New Roman"/>
          <w:color w:val="000000" w:themeColor="text1"/>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sidRPr="00BF68DA">
        <w:rPr>
          <w:rFonts w:ascii="Times New Roman" w:hAnsi="Times New Roman"/>
          <w:color w:val="000000" w:themeColor="text1"/>
          <w:lang w:val="pt-BR"/>
        </w:rPr>
        <w:t>cuộc đấu giá</w:t>
      </w:r>
      <w:r w:rsidRPr="00BF68DA">
        <w:rPr>
          <w:rFonts w:ascii="Times New Roman" w:hAnsi="Times New Roman"/>
          <w:color w:val="000000" w:themeColor="text1"/>
          <w:shd w:val="clear" w:color="auto" w:fill="FFFFFF"/>
          <w:lang w:val="pt-BR"/>
        </w:rPr>
        <w:t>. Không hoàn trả tiền mua hồ sơ đối với người có hành vi vi phạm quy định của pháp luật đấu giá trong thời gian tổ chức đấu giá.</w:t>
      </w:r>
    </w:p>
    <w:p w:rsidR="00494A9E" w:rsidRPr="00BF68DA" w:rsidRDefault="00494A9E" w:rsidP="004532A0">
      <w:pPr>
        <w:tabs>
          <w:tab w:val="left" w:pos="1134"/>
        </w:tabs>
        <w:spacing w:before="120"/>
        <w:ind w:firstLine="709"/>
        <w:jc w:val="both"/>
        <w:rPr>
          <w:rFonts w:ascii="Times New Roman" w:hAnsi="Times New Roman"/>
          <w:i/>
          <w:color w:val="000000" w:themeColor="text1"/>
          <w:szCs w:val="20"/>
          <w:lang w:val="pt-BR"/>
        </w:rPr>
      </w:pPr>
      <w:r w:rsidRPr="00BF68DA">
        <w:rPr>
          <w:rFonts w:ascii="Times New Roman" w:hAnsi="Times New Roman"/>
          <w:b/>
          <w:color w:val="000000" w:themeColor="text1"/>
          <w:lang w:val="pt-BR"/>
        </w:rPr>
        <w:t>Điều 4.</w:t>
      </w:r>
      <w:r w:rsidRPr="00BF68DA">
        <w:rPr>
          <w:rFonts w:ascii="Times New Roman" w:hAnsi="Times New Roman"/>
          <w:color w:val="000000" w:themeColor="text1"/>
          <w:lang w:val="pt-BR"/>
        </w:rPr>
        <w:t xml:space="preserve"> </w:t>
      </w:r>
      <w:r w:rsidRPr="00817436">
        <w:rPr>
          <w:rFonts w:ascii="Times New Roman" w:hAnsi="Times New Roman"/>
          <w:b/>
          <w:color w:val="000000" w:themeColor="text1"/>
          <w:lang w:val="vi-VN"/>
        </w:rPr>
        <w:t xml:space="preserve">Thời hạn, địa điểm </w:t>
      </w:r>
      <w:r w:rsidR="00061526" w:rsidRPr="00BF68DA">
        <w:rPr>
          <w:rFonts w:ascii="Times New Roman" w:hAnsi="Times New Roman"/>
          <w:b/>
          <w:color w:val="000000" w:themeColor="text1"/>
          <w:lang w:val="pt-BR"/>
        </w:rPr>
        <w:t>mời</w:t>
      </w:r>
      <w:r w:rsidRPr="00817436">
        <w:rPr>
          <w:rFonts w:ascii="Times New Roman" w:hAnsi="Times New Roman"/>
          <w:b/>
          <w:color w:val="000000" w:themeColor="text1"/>
          <w:lang w:val="vi-VN"/>
        </w:rPr>
        <w:t xml:space="preserve"> hồ sơ tham gia đấu giá</w:t>
      </w:r>
      <w:r w:rsidR="007E2929" w:rsidRPr="00BF68DA">
        <w:rPr>
          <w:rFonts w:ascii="Times New Roman" w:hAnsi="Times New Roman"/>
          <w:b/>
          <w:color w:val="000000" w:themeColor="text1"/>
          <w:lang w:val="pt-BR"/>
        </w:rPr>
        <w:t xml:space="preserve"> </w:t>
      </w:r>
      <w:r w:rsidR="007E2929" w:rsidRPr="00BF68DA">
        <w:rPr>
          <w:rFonts w:ascii="Times New Roman" w:hAnsi="Times New Roman"/>
          <w:i/>
          <w:color w:val="000000" w:themeColor="text1"/>
          <w:lang w:val="pt-BR"/>
        </w:rPr>
        <w:t>(trong giờ hành chính)</w:t>
      </w:r>
      <w:r w:rsidRPr="00BF68DA">
        <w:rPr>
          <w:rFonts w:ascii="Times New Roman" w:hAnsi="Times New Roman"/>
          <w:color w:val="000000" w:themeColor="text1"/>
          <w:lang w:val="pt-BR"/>
        </w:rPr>
        <w:t xml:space="preserve">: </w:t>
      </w:r>
      <w:r w:rsidRPr="00817436">
        <w:rPr>
          <w:rFonts w:ascii="Times New Roman" w:hAnsi="Times New Roman"/>
          <w:color w:val="000000" w:themeColor="text1"/>
          <w:lang w:val="vi-VN"/>
        </w:rPr>
        <w:t xml:space="preserve">Từ ngày </w:t>
      </w:r>
      <w:r w:rsidR="00800C72">
        <w:rPr>
          <w:rFonts w:ascii="Times New Roman" w:hAnsi="Times New Roman"/>
          <w:b/>
          <w:color w:val="000000"/>
          <w:lang w:val="pt-BR"/>
        </w:rPr>
        <w:t>17/6/2026</w:t>
      </w:r>
      <w:r w:rsidR="00800C72" w:rsidRPr="005701BF">
        <w:rPr>
          <w:rFonts w:ascii="Times New Roman" w:hAnsi="Times New Roman"/>
          <w:b/>
          <w:color w:val="000000"/>
          <w:lang w:val="vi-VN"/>
        </w:rPr>
        <w:t xml:space="preserve"> đến ngày </w:t>
      </w:r>
      <w:r w:rsidR="00800C72">
        <w:rPr>
          <w:rFonts w:ascii="Times New Roman" w:hAnsi="Times New Roman"/>
          <w:b/>
          <w:color w:val="000000"/>
          <w:lang w:val="pt-BR"/>
        </w:rPr>
        <w:t>30/6</w:t>
      </w:r>
      <w:r w:rsidR="00800C72" w:rsidRPr="00602921">
        <w:rPr>
          <w:rFonts w:ascii="Times New Roman" w:hAnsi="Times New Roman"/>
          <w:b/>
          <w:color w:val="000000"/>
          <w:lang w:val="pt-BR"/>
        </w:rPr>
        <w:t>/202</w:t>
      </w:r>
      <w:r w:rsidR="00800C72">
        <w:rPr>
          <w:rFonts w:ascii="Times New Roman" w:hAnsi="Times New Roman"/>
          <w:b/>
          <w:color w:val="000000"/>
          <w:lang w:val="pt-BR"/>
        </w:rPr>
        <w:t>6</w:t>
      </w:r>
      <w:r w:rsidR="00462F0B" w:rsidRPr="0044051C">
        <w:rPr>
          <w:rFonts w:ascii="Times New Roman" w:hAnsi="Times New Roman"/>
          <w:color w:val="000000"/>
          <w:lang w:val="vi-VN"/>
        </w:rPr>
        <w:t xml:space="preserve"> </w:t>
      </w:r>
      <w:r w:rsidR="00462F0B" w:rsidRPr="00BF68DA">
        <w:rPr>
          <w:rFonts w:ascii="Times New Roman" w:hAnsi="Times New Roman"/>
          <w:color w:val="000000"/>
          <w:lang w:val="pt-BR"/>
        </w:rPr>
        <w:t xml:space="preserve">tại Nơi tiếp nhận và đăng ký hồ sơ tham gia đấu giá của </w:t>
      </w:r>
      <w:r w:rsidR="00DF2751">
        <w:rPr>
          <w:rFonts w:ascii="Times New Roman" w:hAnsi="Times New Roman"/>
          <w:color w:val="000000"/>
          <w:lang w:val="pt-BR"/>
        </w:rPr>
        <w:t>Trung tâm Dịch vụ</w:t>
      </w:r>
      <w:r w:rsidR="00FF6B82">
        <w:rPr>
          <w:rFonts w:ascii="Times New Roman" w:hAnsi="Times New Roman"/>
          <w:color w:val="000000"/>
          <w:lang w:val="pt-BR"/>
        </w:rPr>
        <w:t xml:space="preserve"> </w:t>
      </w:r>
      <w:r w:rsidR="00462F0B" w:rsidRPr="00BF68DA">
        <w:rPr>
          <w:rFonts w:ascii="Times New Roman" w:hAnsi="Times New Roman"/>
          <w:color w:val="000000"/>
          <w:lang w:val="pt-BR"/>
        </w:rPr>
        <w:t xml:space="preserve">đấu giá tài sản </w:t>
      </w:r>
      <w:r w:rsidR="00462F0B" w:rsidRPr="00BF68DA">
        <w:rPr>
          <w:rFonts w:ascii="Times New Roman" w:hAnsi="Times New Roman"/>
          <w:i/>
          <w:color w:val="000000"/>
          <w:lang w:val="pt-BR"/>
        </w:rPr>
        <w:t xml:space="preserve">(Sảnh tầng 1 Trung tâm Phục vụ hành chính công; Địa chỉ: Phố Dã Tượng, </w:t>
      </w:r>
      <w:r w:rsidR="00462F0B" w:rsidRPr="00BF68DA">
        <w:rPr>
          <w:rFonts w:ascii="Times New Roman" w:hAnsi="Times New Roman"/>
          <w:i/>
          <w:color w:val="000000"/>
          <w:lang w:val="pt-BR" w:eastAsia="vi-VN"/>
        </w:rPr>
        <w:t xml:space="preserve">phường </w:t>
      </w:r>
      <w:r w:rsidR="00462F0B" w:rsidRPr="00BF68DA">
        <w:rPr>
          <w:rFonts w:ascii="Times New Roman" w:hAnsi="Times New Roman"/>
          <w:i/>
          <w:color w:val="000000"/>
          <w:lang w:val="pt-BR"/>
        </w:rPr>
        <w:t>Lương Văn Tri</w:t>
      </w:r>
      <w:r w:rsidR="00462F0B" w:rsidRPr="00BF68DA">
        <w:rPr>
          <w:rFonts w:ascii="Times New Roman" w:hAnsi="Times New Roman"/>
          <w:i/>
          <w:color w:val="000000"/>
          <w:lang w:val="pt-BR" w:eastAsia="vi-VN"/>
        </w:rPr>
        <w:t>, Tỉnh Lạng Sơn</w:t>
      </w:r>
      <w:r w:rsidR="00462F0B" w:rsidRPr="00BF68DA">
        <w:rPr>
          <w:rFonts w:ascii="Times New Roman" w:hAnsi="Times New Roman"/>
          <w:i/>
          <w:color w:val="000000"/>
          <w:lang w:val="pt-BR"/>
        </w:rPr>
        <w:t>)</w:t>
      </w:r>
      <w:r w:rsidRPr="00BF68DA">
        <w:rPr>
          <w:rFonts w:ascii="Times New Roman" w:hAnsi="Times New Roman"/>
          <w:i/>
          <w:color w:val="000000" w:themeColor="text1"/>
          <w:lang w:val="pt-BR"/>
        </w:rPr>
        <w:t>.</w:t>
      </w:r>
    </w:p>
    <w:p w:rsidR="00494A9E" w:rsidRPr="00BF68DA" w:rsidRDefault="00494A9E" w:rsidP="004532A0">
      <w:pPr>
        <w:tabs>
          <w:tab w:val="left" w:pos="1134"/>
        </w:tabs>
        <w:spacing w:before="120"/>
        <w:ind w:firstLine="709"/>
        <w:jc w:val="both"/>
        <w:rPr>
          <w:rFonts w:ascii="Times New Roman" w:hAnsi="Times New Roman"/>
          <w:i/>
          <w:color w:val="000000" w:themeColor="text1"/>
          <w:lang w:val="pt-BR"/>
        </w:rPr>
      </w:pPr>
      <w:r w:rsidRPr="00BF68DA">
        <w:rPr>
          <w:rFonts w:ascii="Times New Roman" w:hAnsi="Times New Roman"/>
          <w:b/>
          <w:color w:val="000000" w:themeColor="text1"/>
          <w:lang w:val="pt-BR"/>
        </w:rPr>
        <w:t xml:space="preserve">Điều 5. </w:t>
      </w:r>
      <w:r w:rsidRPr="00817436">
        <w:rPr>
          <w:rFonts w:ascii="Times New Roman" w:hAnsi="Times New Roman"/>
          <w:b/>
          <w:color w:val="000000" w:themeColor="text1"/>
          <w:lang w:val="vi-VN"/>
        </w:rPr>
        <w:t>Thời hạn, địa điểm</w:t>
      </w:r>
      <w:r w:rsidRPr="00BF68DA">
        <w:rPr>
          <w:rFonts w:ascii="Times New Roman" w:hAnsi="Times New Roman"/>
          <w:b/>
          <w:color w:val="000000" w:themeColor="text1"/>
          <w:lang w:val="pt-BR"/>
        </w:rPr>
        <w:t xml:space="preserve"> tiếp nhận</w:t>
      </w:r>
      <w:r w:rsidRPr="00817436">
        <w:rPr>
          <w:rFonts w:ascii="Times New Roman" w:hAnsi="Times New Roman"/>
          <w:b/>
          <w:color w:val="000000" w:themeColor="text1"/>
          <w:lang w:val="vi-VN"/>
        </w:rPr>
        <w:t xml:space="preserve"> hồ sơ tham gia đấu giá</w:t>
      </w:r>
      <w:r w:rsidR="007E2929" w:rsidRPr="00BF68DA">
        <w:rPr>
          <w:rFonts w:ascii="Times New Roman" w:hAnsi="Times New Roman"/>
          <w:b/>
          <w:color w:val="000000" w:themeColor="text1"/>
          <w:lang w:val="pt-BR"/>
        </w:rPr>
        <w:t xml:space="preserve"> </w:t>
      </w:r>
      <w:r w:rsidR="007E2929" w:rsidRPr="00BF68DA">
        <w:rPr>
          <w:rFonts w:ascii="Times New Roman" w:hAnsi="Times New Roman"/>
          <w:i/>
          <w:color w:val="000000" w:themeColor="text1"/>
          <w:lang w:val="pt-BR"/>
        </w:rPr>
        <w:t>(trong giờ hành chính)</w:t>
      </w:r>
      <w:r w:rsidRPr="00817436">
        <w:rPr>
          <w:rFonts w:ascii="Times New Roman" w:hAnsi="Times New Roman"/>
          <w:color w:val="000000" w:themeColor="text1"/>
          <w:lang w:val="vi-VN"/>
        </w:rPr>
        <w:t xml:space="preserve">: Từ ngày </w:t>
      </w:r>
      <w:r w:rsidR="00800C72">
        <w:rPr>
          <w:rFonts w:ascii="Times New Roman" w:hAnsi="Times New Roman"/>
          <w:b/>
          <w:color w:val="000000"/>
          <w:lang w:val="pt-BR"/>
        </w:rPr>
        <w:t>17/6/2026</w:t>
      </w:r>
      <w:r w:rsidR="00800C72" w:rsidRPr="005701BF">
        <w:rPr>
          <w:rFonts w:ascii="Times New Roman" w:hAnsi="Times New Roman"/>
          <w:b/>
          <w:color w:val="000000"/>
          <w:lang w:val="vi-VN"/>
        </w:rPr>
        <w:t xml:space="preserve"> đến ngày </w:t>
      </w:r>
      <w:r w:rsidR="00800C72">
        <w:rPr>
          <w:rFonts w:ascii="Times New Roman" w:hAnsi="Times New Roman"/>
          <w:b/>
          <w:color w:val="000000"/>
          <w:lang w:val="pt-BR"/>
        </w:rPr>
        <w:t>30/6</w:t>
      </w:r>
      <w:r w:rsidR="00800C72" w:rsidRPr="00602921">
        <w:rPr>
          <w:rFonts w:ascii="Times New Roman" w:hAnsi="Times New Roman"/>
          <w:b/>
          <w:color w:val="000000"/>
          <w:lang w:val="pt-BR"/>
        </w:rPr>
        <w:t>/202</w:t>
      </w:r>
      <w:r w:rsidR="00800C72">
        <w:rPr>
          <w:rFonts w:ascii="Times New Roman" w:hAnsi="Times New Roman"/>
          <w:b/>
          <w:color w:val="000000"/>
          <w:lang w:val="pt-BR"/>
        </w:rPr>
        <w:t>6</w:t>
      </w:r>
      <w:r w:rsidR="00462F0B" w:rsidRPr="0044051C">
        <w:rPr>
          <w:rFonts w:ascii="Times New Roman" w:hAnsi="Times New Roman"/>
          <w:color w:val="000000"/>
          <w:lang w:val="vi-VN"/>
        </w:rPr>
        <w:t xml:space="preserve"> </w:t>
      </w:r>
      <w:r w:rsidR="00462F0B" w:rsidRPr="00BF68DA">
        <w:rPr>
          <w:rFonts w:ascii="Times New Roman" w:hAnsi="Times New Roman"/>
          <w:color w:val="000000"/>
          <w:lang w:val="pt-BR"/>
        </w:rPr>
        <w:t xml:space="preserve">tại Nơi tiếp nhận và đăng ký hồ sơ tham gia đấu giá của </w:t>
      </w:r>
      <w:r w:rsidR="00DF2751">
        <w:rPr>
          <w:rFonts w:ascii="Times New Roman" w:hAnsi="Times New Roman"/>
          <w:color w:val="000000"/>
          <w:lang w:val="pt-BR"/>
        </w:rPr>
        <w:t>Trung tâm Dịch vụ</w:t>
      </w:r>
      <w:r w:rsidR="00FF6B82">
        <w:rPr>
          <w:rFonts w:ascii="Times New Roman" w:hAnsi="Times New Roman"/>
          <w:color w:val="000000"/>
          <w:lang w:val="pt-BR"/>
        </w:rPr>
        <w:t xml:space="preserve"> </w:t>
      </w:r>
      <w:r w:rsidR="00462F0B" w:rsidRPr="00BF68DA">
        <w:rPr>
          <w:rFonts w:ascii="Times New Roman" w:hAnsi="Times New Roman"/>
          <w:color w:val="000000"/>
          <w:lang w:val="pt-BR"/>
        </w:rPr>
        <w:t xml:space="preserve">đấu giá tài sản </w:t>
      </w:r>
      <w:r w:rsidR="00462F0B" w:rsidRPr="00BF68DA">
        <w:rPr>
          <w:rFonts w:ascii="Times New Roman" w:hAnsi="Times New Roman"/>
          <w:i/>
          <w:color w:val="000000"/>
          <w:lang w:val="pt-BR"/>
        </w:rPr>
        <w:t xml:space="preserve">(Sảnh tầng 1 Trung tâm Phục vụ hành chính công; Địa chỉ: Phố Dã Tượng, </w:t>
      </w:r>
      <w:r w:rsidR="00462F0B" w:rsidRPr="00BF68DA">
        <w:rPr>
          <w:rFonts w:ascii="Times New Roman" w:hAnsi="Times New Roman"/>
          <w:i/>
          <w:color w:val="000000"/>
          <w:lang w:val="pt-BR" w:eastAsia="vi-VN"/>
        </w:rPr>
        <w:t xml:space="preserve">phường </w:t>
      </w:r>
      <w:r w:rsidR="00462F0B" w:rsidRPr="00BF68DA">
        <w:rPr>
          <w:rFonts w:ascii="Times New Roman" w:hAnsi="Times New Roman"/>
          <w:i/>
          <w:color w:val="000000"/>
          <w:lang w:val="pt-BR"/>
        </w:rPr>
        <w:t>Lương Văn Tri</w:t>
      </w:r>
      <w:r w:rsidR="00462F0B" w:rsidRPr="00BF68DA">
        <w:rPr>
          <w:rFonts w:ascii="Times New Roman" w:hAnsi="Times New Roman"/>
          <w:i/>
          <w:color w:val="000000"/>
          <w:lang w:val="pt-BR" w:eastAsia="vi-VN"/>
        </w:rPr>
        <w:t>, Tỉnh Lạng Sơn</w:t>
      </w:r>
      <w:r w:rsidR="00462F0B" w:rsidRPr="00BF68DA">
        <w:rPr>
          <w:rFonts w:ascii="Times New Roman" w:hAnsi="Times New Roman"/>
          <w:i/>
          <w:color w:val="000000"/>
          <w:lang w:val="pt-BR"/>
        </w:rPr>
        <w:t>)</w:t>
      </w:r>
      <w:r w:rsidRPr="00BF68DA">
        <w:rPr>
          <w:rFonts w:ascii="Times New Roman" w:hAnsi="Times New Roman"/>
          <w:i/>
          <w:color w:val="000000" w:themeColor="text1"/>
          <w:lang w:val="pt-BR"/>
        </w:rPr>
        <w:t>.</w:t>
      </w:r>
    </w:p>
    <w:p w:rsidR="000E7C74" w:rsidRPr="00BF68DA" w:rsidRDefault="00494A9E" w:rsidP="004532A0">
      <w:pPr>
        <w:spacing w:before="120"/>
        <w:ind w:firstLine="720"/>
        <w:jc w:val="both"/>
        <w:rPr>
          <w:rFonts w:ascii="Times New Roman" w:hAnsi="Times New Roman"/>
          <w:color w:val="000000"/>
          <w:lang w:val="pt-BR"/>
        </w:rPr>
      </w:pPr>
      <w:r w:rsidRPr="00BF68DA">
        <w:rPr>
          <w:rFonts w:ascii="Times New Roman" w:hAnsi="Times New Roman"/>
          <w:b/>
          <w:bCs/>
          <w:color w:val="000000" w:themeColor="text1"/>
          <w:lang w:val="pt-BR"/>
        </w:rPr>
        <w:t>Điều 6.</w:t>
      </w:r>
      <w:r w:rsidRPr="00BF68DA">
        <w:rPr>
          <w:rFonts w:ascii="Times New Roman" w:hAnsi="Times New Roman"/>
          <w:b/>
          <w:color w:val="000000" w:themeColor="text1"/>
          <w:lang w:val="pt-BR"/>
        </w:rPr>
        <w:t xml:space="preserve"> Thời hạn, địa điểm xem tài sản</w:t>
      </w:r>
      <w:r w:rsidRPr="00BF68DA">
        <w:rPr>
          <w:rFonts w:ascii="Times New Roman" w:hAnsi="Times New Roman"/>
          <w:color w:val="000000" w:themeColor="text1"/>
          <w:lang w:val="pt-BR"/>
        </w:rPr>
        <w:t xml:space="preserve"> </w:t>
      </w:r>
      <w:r w:rsidRPr="00BF68DA">
        <w:rPr>
          <w:rFonts w:ascii="Times New Roman" w:hAnsi="Times New Roman"/>
          <w:i/>
          <w:color w:val="000000" w:themeColor="text1"/>
          <w:lang w:val="pt-BR"/>
        </w:rPr>
        <w:t>(trong giờ hành chính)</w:t>
      </w:r>
      <w:r w:rsidRPr="00BF68DA">
        <w:rPr>
          <w:rFonts w:ascii="Times New Roman" w:hAnsi="Times New Roman"/>
          <w:color w:val="000000" w:themeColor="text1"/>
          <w:lang w:val="pt-BR"/>
        </w:rPr>
        <w:t xml:space="preserve">: </w:t>
      </w:r>
      <w:r w:rsidR="003108C8" w:rsidRPr="00C63E58">
        <w:rPr>
          <w:rFonts w:ascii="Times New Roman" w:hAnsi="Times New Roman"/>
          <w:color w:val="000000"/>
          <w:lang w:val="vi-VN"/>
        </w:rPr>
        <w:t xml:space="preserve">Từ ngày </w:t>
      </w:r>
      <w:r w:rsidR="00800C72">
        <w:rPr>
          <w:rFonts w:ascii="Times New Roman" w:hAnsi="Times New Roman"/>
          <w:b/>
          <w:color w:val="000000"/>
          <w:lang w:val="pt-BR"/>
        </w:rPr>
        <w:t>17/6/2026</w:t>
      </w:r>
      <w:r w:rsidR="00800C72" w:rsidRPr="005701BF">
        <w:rPr>
          <w:rFonts w:ascii="Times New Roman" w:hAnsi="Times New Roman"/>
          <w:b/>
          <w:color w:val="000000"/>
          <w:lang w:val="vi-VN"/>
        </w:rPr>
        <w:t xml:space="preserve"> đến ngày </w:t>
      </w:r>
      <w:r w:rsidR="00800C72">
        <w:rPr>
          <w:rFonts w:ascii="Times New Roman" w:hAnsi="Times New Roman"/>
          <w:b/>
          <w:color w:val="000000"/>
          <w:lang w:val="pt-BR"/>
        </w:rPr>
        <w:t>30/6</w:t>
      </w:r>
      <w:r w:rsidR="00800C72" w:rsidRPr="00602921">
        <w:rPr>
          <w:rFonts w:ascii="Times New Roman" w:hAnsi="Times New Roman"/>
          <w:b/>
          <w:color w:val="000000"/>
          <w:lang w:val="pt-BR"/>
        </w:rPr>
        <w:t>/202</w:t>
      </w:r>
      <w:r w:rsidR="00800C72">
        <w:rPr>
          <w:rFonts w:ascii="Times New Roman" w:hAnsi="Times New Roman"/>
          <w:b/>
          <w:color w:val="000000"/>
          <w:lang w:val="pt-BR"/>
        </w:rPr>
        <w:t>6</w:t>
      </w:r>
      <w:r w:rsidR="00EF330D" w:rsidRPr="00602921">
        <w:rPr>
          <w:rFonts w:ascii="Times New Roman" w:hAnsi="Times New Roman"/>
          <w:color w:val="000000"/>
          <w:lang w:val="vi-VN"/>
        </w:rPr>
        <w:t>, khách hàng đăng ký tham gia đấu giá chủ động xem tài sản; Trong 03 ngày từ ngày</w:t>
      </w:r>
      <w:r w:rsidR="00EF330D" w:rsidRPr="00602921">
        <w:rPr>
          <w:rFonts w:ascii="Times New Roman" w:hAnsi="Times New Roman"/>
          <w:b/>
          <w:color w:val="000000"/>
          <w:lang w:val="vi-VN"/>
        </w:rPr>
        <w:t xml:space="preserve"> </w:t>
      </w:r>
      <w:r w:rsidR="00800C72">
        <w:rPr>
          <w:rFonts w:ascii="Times New Roman" w:hAnsi="Times New Roman"/>
          <w:b/>
          <w:color w:val="000000"/>
          <w:lang w:val="pt-BR"/>
        </w:rPr>
        <w:t>24/6</w:t>
      </w:r>
      <w:r w:rsidR="00EF330D" w:rsidRPr="00B6061D">
        <w:rPr>
          <w:rFonts w:ascii="Times New Roman" w:hAnsi="Times New Roman"/>
          <w:b/>
          <w:color w:val="000000"/>
          <w:lang w:val="vi-VN"/>
        </w:rPr>
        <w:t>/2026</w:t>
      </w:r>
      <w:r w:rsidR="00EF330D" w:rsidRPr="005701BF">
        <w:rPr>
          <w:rFonts w:ascii="Times New Roman" w:hAnsi="Times New Roman"/>
          <w:b/>
          <w:color w:val="000000"/>
          <w:lang w:val="vi-VN"/>
        </w:rPr>
        <w:t xml:space="preserve"> đến ngày </w:t>
      </w:r>
      <w:r w:rsidR="00800C72">
        <w:rPr>
          <w:rFonts w:ascii="Times New Roman" w:hAnsi="Times New Roman"/>
          <w:b/>
          <w:color w:val="000000"/>
          <w:lang w:val="pt-BR"/>
        </w:rPr>
        <w:t>26/6</w:t>
      </w:r>
      <w:r w:rsidR="00EF330D" w:rsidRPr="008E6CD4">
        <w:rPr>
          <w:rFonts w:ascii="Times New Roman" w:hAnsi="Times New Roman"/>
          <w:b/>
          <w:color w:val="000000"/>
          <w:lang w:val="vi-VN"/>
        </w:rPr>
        <w:t>/</w:t>
      </w:r>
      <w:r w:rsidR="00EF330D" w:rsidRPr="00B6061D">
        <w:rPr>
          <w:rFonts w:ascii="Times New Roman" w:hAnsi="Times New Roman"/>
          <w:b/>
          <w:color w:val="000000"/>
          <w:lang w:val="vi-VN"/>
        </w:rPr>
        <w:t>2026</w:t>
      </w:r>
      <w:r w:rsidR="000E7C74" w:rsidRPr="0044051C">
        <w:rPr>
          <w:rFonts w:ascii="Times New Roman" w:hAnsi="Times New Roman"/>
          <w:color w:val="000000"/>
          <w:lang w:val="vi-VN"/>
        </w:rPr>
        <w:t xml:space="preserve"> </w:t>
      </w:r>
      <w:r w:rsidR="00DF2751">
        <w:rPr>
          <w:rFonts w:ascii="Times New Roman" w:hAnsi="Times New Roman"/>
          <w:color w:val="000000"/>
          <w:lang w:val="vi-VN"/>
        </w:rPr>
        <w:t>Trung tâm Dịch vụ</w:t>
      </w:r>
      <w:r w:rsidR="00FF6B82" w:rsidRPr="00FF6B82">
        <w:rPr>
          <w:rFonts w:ascii="Times New Roman" w:hAnsi="Times New Roman"/>
          <w:color w:val="000000"/>
          <w:lang w:val="pt-BR"/>
        </w:rPr>
        <w:t xml:space="preserve"> </w:t>
      </w:r>
      <w:r w:rsidR="000E7C74" w:rsidRPr="00502026">
        <w:rPr>
          <w:rFonts w:ascii="Times New Roman" w:hAnsi="Times New Roman"/>
          <w:color w:val="000000"/>
          <w:lang w:val="vi-VN"/>
        </w:rPr>
        <w:t>đấu giá tài sản</w:t>
      </w:r>
      <w:r w:rsidR="000E7C74" w:rsidRPr="0044051C">
        <w:rPr>
          <w:rFonts w:ascii="Times New Roman" w:hAnsi="Times New Roman"/>
          <w:color w:val="000000"/>
          <w:lang w:val="nl-NL"/>
        </w:rPr>
        <w:t xml:space="preserve"> phối hợp với Ngân hàng Nông nghiệp và Phát triển Nông thôn Việt Nam - Chi nhánh tỉnh Lạng Sơn </w:t>
      </w:r>
      <w:r w:rsidR="000E7C74" w:rsidRPr="00BF68DA">
        <w:rPr>
          <w:rFonts w:ascii="Times New Roman" w:hAnsi="Times New Roman"/>
          <w:color w:val="000000"/>
          <w:lang w:val="pt-BR"/>
        </w:rPr>
        <w:t xml:space="preserve">tổ chức cho người đăng ký tham gia đấu giá xem tài sản </w:t>
      </w:r>
      <w:r w:rsidR="000E7C74" w:rsidRPr="00502026">
        <w:rPr>
          <w:rFonts w:ascii="Times New Roman" w:hAnsi="Times New Roman"/>
          <w:color w:val="000000"/>
          <w:lang w:val="vi-VN"/>
        </w:rPr>
        <w:t>và</w:t>
      </w:r>
      <w:r w:rsidR="000E7C74" w:rsidRPr="0044051C">
        <w:rPr>
          <w:rFonts w:ascii="Times New Roman" w:hAnsi="Times New Roman"/>
          <w:color w:val="000000"/>
          <w:lang w:val="vi-VN"/>
        </w:rPr>
        <w:t xml:space="preserve"> giấy tờ về quyền sở hữu, quyền sử dụng tài sản và tài liệu liên quan</w:t>
      </w:r>
      <w:r w:rsidR="000E7C74" w:rsidRPr="00BF68DA">
        <w:rPr>
          <w:rFonts w:ascii="Times New Roman" w:hAnsi="Times New Roman"/>
          <w:color w:val="000000"/>
          <w:lang w:val="pt-BR"/>
        </w:rPr>
        <w:t>.</w:t>
      </w:r>
    </w:p>
    <w:p w:rsidR="00494A9E" w:rsidRPr="00BF68DA" w:rsidRDefault="000E7C74" w:rsidP="004532A0">
      <w:pPr>
        <w:spacing w:before="120"/>
        <w:ind w:firstLine="720"/>
        <w:jc w:val="both"/>
        <w:rPr>
          <w:rFonts w:ascii="Times New Roman" w:hAnsi="Times New Roman"/>
          <w:color w:val="000000" w:themeColor="text1"/>
          <w:lang w:val="pt-BR"/>
        </w:rPr>
      </w:pPr>
      <w:r w:rsidRPr="00BF68DA">
        <w:rPr>
          <w:rFonts w:ascii="Times New Roman" w:hAnsi="Times New Roman"/>
          <w:color w:val="000000"/>
          <w:lang w:val="pt-BR"/>
        </w:rPr>
        <w:t>Địa điểm xem tài sản: Tại t</w:t>
      </w:r>
      <w:r w:rsidRPr="00BF68DA">
        <w:rPr>
          <w:rFonts w:ascii="Times New Roman" w:hAnsi="Times New Roman"/>
          <w:lang w:val="pt-BR"/>
        </w:rPr>
        <w:t xml:space="preserve">hửa đất số: 464, </w:t>
      </w:r>
      <w:r w:rsidR="00FF6B82">
        <w:rPr>
          <w:rFonts w:ascii="Times New Roman" w:hAnsi="Times New Roman"/>
          <w:lang w:val="pt-BR"/>
        </w:rPr>
        <w:t>t</w:t>
      </w:r>
      <w:r w:rsidRPr="00BF68DA">
        <w:rPr>
          <w:rFonts w:ascii="Times New Roman" w:hAnsi="Times New Roman"/>
          <w:lang w:val="pt-BR"/>
        </w:rPr>
        <w:t xml:space="preserve">ờ bản đồ số: 38; Địa chỉ: Khu Pha Lác, thị trấn Chi Lăng, huyện Chi Lăng, tỉnh Lạng Sơn </w:t>
      </w:r>
      <w:r w:rsidRPr="002340DF">
        <w:rPr>
          <w:rFonts w:ascii="Times New Roman" w:hAnsi="Times New Roman"/>
          <w:i/>
          <w:color w:val="000000"/>
          <w:lang w:val="nl-NL"/>
        </w:rPr>
        <w:t>(Nay là khu Pha Lác, xã Chi Lăng, tỉnh Lạng Sơn)</w:t>
      </w:r>
      <w:r w:rsidRPr="00BF68DA">
        <w:rPr>
          <w:rFonts w:ascii="Times New Roman" w:hAnsi="Times New Roman"/>
          <w:color w:val="000000"/>
          <w:lang w:val="pt-BR"/>
        </w:rPr>
        <w:t>.</w:t>
      </w:r>
    </w:p>
    <w:p w:rsidR="00494A9E" w:rsidRPr="00817436" w:rsidRDefault="00494A9E" w:rsidP="004532A0">
      <w:pPr>
        <w:spacing w:before="120"/>
        <w:ind w:firstLine="720"/>
        <w:jc w:val="both"/>
        <w:rPr>
          <w:rFonts w:ascii="Times New Roman" w:hAnsi="Times New Roman"/>
          <w:b/>
          <w:color w:val="000000" w:themeColor="text1"/>
          <w:lang w:val="pt-BR"/>
        </w:rPr>
      </w:pPr>
      <w:r w:rsidRPr="00817436">
        <w:rPr>
          <w:rFonts w:ascii="Times New Roman" w:hAnsi="Times New Roman"/>
          <w:b/>
          <w:color w:val="000000" w:themeColor="text1"/>
          <w:lang w:val="pt-BR"/>
        </w:rPr>
        <w:t xml:space="preserve"> Điều 7. Tiền đặt trước tham gia đấu giá</w:t>
      </w:r>
    </w:p>
    <w:p w:rsidR="00494A9E" w:rsidRPr="00803D45" w:rsidRDefault="00494A9E" w:rsidP="004532A0">
      <w:pPr>
        <w:tabs>
          <w:tab w:val="left" w:pos="709"/>
        </w:tabs>
        <w:spacing w:before="120"/>
        <w:jc w:val="both"/>
        <w:rPr>
          <w:rFonts w:ascii="Times New Roman" w:hAnsi="Times New Roman"/>
          <w:i/>
          <w:color w:val="000000" w:themeColor="text1"/>
          <w:lang w:val="pt-BR"/>
        </w:rPr>
      </w:pPr>
      <w:r w:rsidRPr="00817436">
        <w:rPr>
          <w:rFonts w:ascii="Times New Roman" w:hAnsi="Times New Roman"/>
          <w:color w:val="000000" w:themeColor="text1"/>
          <w:lang w:val="vi-VN"/>
        </w:rPr>
        <w:tab/>
      </w:r>
      <w:r w:rsidRPr="00803D45">
        <w:rPr>
          <w:rFonts w:ascii="Times New Roman" w:hAnsi="Times New Roman"/>
          <w:color w:val="000000" w:themeColor="text1"/>
          <w:lang w:val="pt-BR"/>
        </w:rPr>
        <w:t xml:space="preserve"> </w:t>
      </w:r>
      <w:r w:rsidRPr="00817436">
        <w:rPr>
          <w:rFonts w:ascii="Times New Roman" w:hAnsi="Times New Roman"/>
          <w:color w:val="000000" w:themeColor="text1"/>
          <w:lang w:val="pt-BR"/>
        </w:rPr>
        <w:t xml:space="preserve">Tiền đặt trước tham gia đấu giá: </w:t>
      </w:r>
      <w:r w:rsidR="00800C72">
        <w:rPr>
          <w:rFonts w:ascii="Times New Roman" w:hAnsi="Times New Roman"/>
          <w:b/>
          <w:color w:val="000000"/>
          <w:lang w:val="pt-BR"/>
        </w:rPr>
        <w:t>787.100.000</w:t>
      </w:r>
      <w:r w:rsidR="00800C72" w:rsidRPr="00502026">
        <w:rPr>
          <w:rFonts w:ascii="Times New Roman" w:hAnsi="Times New Roman"/>
          <w:b/>
          <w:iCs/>
          <w:color w:val="000000"/>
          <w:lang w:val="vi-VN"/>
        </w:rPr>
        <w:t xml:space="preserve"> đồng</w:t>
      </w:r>
      <w:r w:rsidR="00800C72" w:rsidRPr="00502026">
        <w:rPr>
          <w:rFonts w:ascii="Times New Roman" w:hAnsi="Times New Roman"/>
          <w:b/>
          <w:color w:val="000000"/>
          <w:lang w:val="vi-VN"/>
        </w:rPr>
        <w:t>/</w:t>
      </w:r>
      <w:r w:rsidR="00800C72" w:rsidRPr="00502026">
        <w:rPr>
          <w:rFonts w:ascii="Times New Roman" w:hAnsi="Times New Roman"/>
          <w:b/>
          <w:color w:val="000000"/>
          <w:lang w:val="pt-BR"/>
        </w:rPr>
        <w:t>0</w:t>
      </w:r>
      <w:r w:rsidR="00800C72" w:rsidRPr="00502026">
        <w:rPr>
          <w:rFonts w:ascii="Times New Roman" w:hAnsi="Times New Roman"/>
          <w:b/>
          <w:color w:val="000000"/>
          <w:lang w:val="vi-VN"/>
        </w:rPr>
        <w:t>1 hồ sơ</w:t>
      </w:r>
      <w:r w:rsidR="00800C72" w:rsidRPr="0044051C">
        <w:rPr>
          <w:rFonts w:ascii="Times New Roman" w:hAnsi="Times New Roman"/>
          <w:b/>
          <w:iCs/>
          <w:color w:val="000000"/>
          <w:lang w:val="vi-VN"/>
        </w:rPr>
        <w:t xml:space="preserve"> </w:t>
      </w:r>
      <w:r w:rsidR="00800C72" w:rsidRPr="0044051C">
        <w:rPr>
          <w:rFonts w:ascii="Times New Roman" w:hAnsi="Times New Roman"/>
          <w:i/>
          <w:iCs/>
          <w:color w:val="000000"/>
          <w:lang w:val="vi-VN"/>
        </w:rPr>
        <w:t>(</w:t>
      </w:r>
      <w:r w:rsidR="00800C72">
        <w:rPr>
          <w:rFonts w:ascii="Times New Roman" w:hAnsi="Times New Roman"/>
          <w:i/>
          <w:iCs/>
          <w:color w:val="000000"/>
          <w:lang w:val="pt-BR"/>
        </w:rPr>
        <w:t>Bẩy trăm tám mươi bẩy triệu, một trăm nghìn đồng</w:t>
      </w:r>
      <w:r w:rsidR="00800C72" w:rsidRPr="0044051C">
        <w:rPr>
          <w:rFonts w:ascii="Times New Roman" w:hAnsi="Times New Roman"/>
          <w:i/>
          <w:iCs/>
          <w:color w:val="000000"/>
          <w:lang w:val="vi-VN"/>
        </w:rPr>
        <w:t>)</w:t>
      </w:r>
      <w:r w:rsidR="00B975EF" w:rsidRPr="00803D45">
        <w:rPr>
          <w:rFonts w:ascii="Times New Roman" w:hAnsi="Times New Roman"/>
          <w:i/>
          <w:iCs/>
          <w:color w:val="000000"/>
          <w:lang w:val="pt-BR"/>
        </w:rPr>
        <w:t>.</w:t>
      </w:r>
      <w:r w:rsidR="003041AE" w:rsidRPr="00803D45">
        <w:rPr>
          <w:rFonts w:ascii="Times New Roman" w:hAnsi="Times New Roman"/>
          <w:iCs/>
          <w:noProof/>
          <w:color w:val="000000"/>
          <w:szCs w:val="20"/>
          <w:lang w:val="pt-BR"/>
        </w:rPr>
        <w:t xml:space="preserve"> </w:t>
      </w:r>
    </w:p>
    <w:p w:rsidR="004A2006" w:rsidRPr="000B4C65" w:rsidRDefault="00494A9E" w:rsidP="00575858">
      <w:pPr>
        <w:tabs>
          <w:tab w:val="left" w:pos="545"/>
        </w:tabs>
        <w:spacing w:before="120"/>
        <w:jc w:val="both"/>
        <w:rPr>
          <w:rFonts w:ascii="Times New Roman" w:hAnsi="Times New Roman"/>
          <w:color w:val="000000" w:themeColor="text1"/>
          <w:lang w:val="pt-BR"/>
        </w:rPr>
      </w:pPr>
      <w:r w:rsidRPr="00803D45">
        <w:rPr>
          <w:rFonts w:ascii="Times New Roman" w:hAnsi="Times New Roman"/>
          <w:color w:val="000000" w:themeColor="text1"/>
          <w:lang w:val="pt-BR"/>
        </w:rPr>
        <w:lastRenderedPageBreak/>
        <w:tab/>
        <w:t xml:space="preserve">   </w:t>
      </w:r>
      <w:r w:rsidR="00255183">
        <w:rPr>
          <w:rFonts w:ascii="Times New Roman" w:hAnsi="Times New Roman"/>
          <w:color w:val="000000"/>
          <w:lang w:val="pt-BR"/>
        </w:rPr>
        <w:t>T</w:t>
      </w:r>
      <w:r w:rsidR="00255183" w:rsidRPr="00BF68DA">
        <w:rPr>
          <w:rFonts w:ascii="Times New Roman" w:hAnsi="Times New Roman"/>
          <w:color w:val="000000"/>
          <w:lang w:val="pt-BR"/>
        </w:rPr>
        <w:t xml:space="preserve">ừ ngày </w:t>
      </w:r>
      <w:r w:rsidR="00575858">
        <w:rPr>
          <w:rFonts w:ascii="Times New Roman" w:hAnsi="Times New Roman"/>
          <w:b/>
          <w:color w:val="000000"/>
          <w:lang w:val="pt-BR"/>
        </w:rPr>
        <w:t>17/6</w:t>
      </w:r>
      <w:r w:rsidR="00515CAD">
        <w:rPr>
          <w:rFonts w:ascii="Times New Roman" w:hAnsi="Times New Roman"/>
          <w:b/>
          <w:color w:val="000000"/>
          <w:lang w:val="pt-BR"/>
        </w:rPr>
        <w:t>/2026</w:t>
      </w:r>
      <w:r w:rsidR="00515CAD" w:rsidRPr="005701BF">
        <w:rPr>
          <w:rFonts w:ascii="Times New Roman" w:hAnsi="Times New Roman"/>
          <w:b/>
          <w:color w:val="000000"/>
          <w:lang w:val="vi-VN"/>
        </w:rPr>
        <w:t xml:space="preserve"> đến </w:t>
      </w:r>
      <w:r w:rsidR="00515CAD" w:rsidRPr="00B6061D">
        <w:rPr>
          <w:rFonts w:ascii="Times New Roman" w:hAnsi="Times New Roman"/>
          <w:b/>
          <w:color w:val="000000"/>
          <w:lang w:val="vi-VN"/>
        </w:rPr>
        <w:t xml:space="preserve">17 giờ 00 phút </w:t>
      </w:r>
      <w:r w:rsidR="00515CAD" w:rsidRPr="005701BF">
        <w:rPr>
          <w:rFonts w:ascii="Times New Roman" w:hAnsi="Times New Roman"/>
          <w:b/>
          <w:color w:val="000000"/>
          <w:lang w:val="vi-VN"/>
        </w:rPr>
        <w:t xml:space="preserve">ngày </w:t>
      </w:r>
      <w:r w:rsidR="00575858">
        <w:rPr>
          <w:rFonts w:ascii="Times New Roman" w:hAnsi="Times New Roman"/>
          <w:b/>
          <w:color w:val="000000"/>
          <w:lang w:val="pt-BR"/>
        </w:rPr>
        <w:t>30/6</w:t>
      </w:r>
      <w:r w:rsidR="00515CAD" w:rsidRPr="00602921">
        <w:rPr>
          <w:rFonts w:ascii="Times New Roman" w:hAnsi="Times New Roman"/>
          <w:b/>
          <w:color w:val="000000"/>
          <w:lang w:val="pt-BR"/>
        </w:rPr>
        <w:t>/202</w:t>
      </w:r>
      <w:r w:rsidR="00515CAD">
        <w:rPr>
          <w:rFonts w:ascii="Times New Roman" w:hAnsi="Times New Roman"/>
          <w:b/>
          <w:color w:val="000000"/>
          <w:lang w:val="pt-BR"/>
        </w:rPr>
        <w:t>6</w:t>
      </w:r>
      <w:r w:rsidR="004A2006" w:rsidRPr="00BF68DA">
        <w:rPr>
          <w:rFonts w:ascii="Times New Roman" w:hAnsi="Times New Roman"/>
          <w:color w:val="000000"/>
          <w:lang w:val="pt-BR"/>
        </w:rPr>
        <w:t xml:space="preserve"> </w:t>
      </w:r>
      <w:r w:rsidR="004A2006" w:rsidRPr="000B4C65">
        <w:rPr>
          <w:rFonts w:ascii="Times New Roman" w:hAnsi="Times New Roman"/>
          <w:color w:val="000000" w:themeColor="text1"/>
          <w:lang w:val="pt-BR"/>
        </w:rPr>
        <w:t>người đăng ký tham gia đấu giá nộp</w:t>
      </w:r>
      <w:r w:rsidR="007E2929">
        <w:rPr>
          <w:rFonts w:ascii="Times New Roman" w:hAnsi="Times New Roman"/>
          <w:color w:val="000000" w:themeColor="text1"/>
          <w:lang w:val="pt-BR"/>
        </w:rPr>
        <w:t xml:space="preserve"> hoặc chuyển khoản </w:t>
      </w:r>
      <w:r w:rsidR="004A2006" w:rsidRPr="000B4C65">
        <w:rPr>
          <w:rFonts w:ascii="Times New Roman" w:hAnsi="Times New Roman"/>
          <w:color w:val="000000" w:themeColor="text1"/>
          <w:lang w:val="pt-BR"/>
        </w:rPr>
        <w:t>tiền đặt trư</w:t>
      </w:r>
      <w:r w:rsidR="004A2006" w:rsidRPr="000B4C65">
        <w:rPr>
          <w:rFonts w:ascii="Times New Roman" w:hAnsi="Times New Roman"/>
          <w:color w:val="000000" w:themeColor="text1"/>
          <w:lang w:val="pt-BR"/>
        </w:rPr>
        <w:softHyphen/>
        <w:t xml:space="preserve">ớc vào tài khoản của </w:t>
      </w:r>
      <w:r w:rsidR="00DF2751">
        <w:rPr>
          <w:rFonts w:ascii="Times New Roman" w:hAnsi="Times New Roman"/>
          <w:color w:val="000000" w:themeColor="text1"/>
          <w:lang w:val="pt-BR"/>
        </w:rPr>
        <w:t>Trung tâm Dịch vụ</w:t>
      </w:r>
      <w:r w:rsidR="00575858">
        <w:rPr>
          <w:rFonts w:ascii="Times New Roman" w:hAnsi="Times New Roman"/>
          <w:color w:val="000000" w:themeColor="text1"/>
          <w:lang w:val="pt-BR"/>
        </w:rPr>
        <w:t xml:space="preserve"> </w:t>
      </w:r>
      <w:r w:rsidR="004A2006" w:rsidRPr="000B4C65">
        <w:rPr>
          <w:rFonts w:ascii="Times New Roman" w:hAnsi="Times New Roman"/>
          <w:color w:val="000000" w:themeColor="text1"/>
          <w:lang w:val="pt-BR"/>
        </w:rPr>
        <w:t>đấu giá tài sản số</w:t>
      </w:r>
      <w:r w:rsidR="00575858">
        <w:rPr>
          <w:rFonts w:ascii="Times New Roman" w:hAnsi="Times New Roman"/>
          <w:color w:val="000000" w:themeColor="text1"/>
          <w:lang w:val="pt-BR"/>
        </w:rPr>
        <w:t>:</w:t>
      </w:r>
      <w:r w:rsidR="004A2006" w:rsidRPr="000B4C65">
        <w:rPr>
          <w:rFonts w:ascii="Times New Roman" w:hAnsi="Times New Roman"/>
          <w:color w:val="000000" w:themeColor="text1"/>
          <w:lang w:val="pt-BR"/>
        </w:rPr>
        <w:t xml:space="preserve"> </w:t>
      </w:r>
      <w:r w:rsidR="004A2006" w:rsidRPr="00575858">
        <w:rPr>
          <w:rFonts w:ascii="Times New Roman" w:hAnsi="Times New Roman"/>
          <w:b/>
          <w:color w:val="000000" w:themeColor="text1"/>
          <w:lang w:val="pt-BR"/>
        </w:rPr>
        <w:t>8400238238888</w:t>
      </w:r>
      <w:r w:rsidR="004A2006" w:rsidRPr="000B4C65">
        <w:rPr>
          <w:rFonts w:ascii="Times New Roman" w:hAnsi="Times New Roman"/>
          <w:color w:val="000000" w:themeColor="text1"/>
          <w:lang w:val="pt-BR"/>
        </w:rPr>
        <w:t xml:space="preserve"> tại Ngân hàng Nông nghiệp và Phát triển nông thôn Việt </w:t>
      </w:r>
      <w:r w:rsidR="00371C92">
        <w:rPr>
          <w:rFonts w:ascii="Times New Roman" w:hAnsi="Times New Roman"/>
          <w:color w:val="000000" w:themeColor="text1"/>
          <w:lang w:val="pt-BR"/>
        </w:rPr>
        <w:t xml:space="preserve">Nam (Agribank) - Chi nhánh </w:t>
      </w:r>
      <w:r w:rsidR="004A2006" w:rsidRPr="000B4C65">
        <w:rPr>
          <w:rFonts w:ascii="Times New Roman" w:hAnsi="Times New Roman"/>
          <w:color w:val="000000" w:themeColor="text1"/>
          <w:lang w:val="pt-BR"/>
        </w:rPr>
        <w:t>Lạng Sơn</w:t>
      </w:r>
    </w:p>
    <w:p w:rsidR="000B3935" w:rsidRDefault="00FF6B82" w:rsidP="00FF6B82">
      <w:pPr>
        <w:tabs>
          <w:tab w:val="left" w:pos="0"/>
        </w:tabs>
        <w:ind w:firstLine="567"/>
        <w:jc w:val="both"/>
        <w:rPr>
          <w:rFonts w:ascii="Times New Roman" w:hAnsi="Times New Roman"/>
          <w:i/>
          <w:szCs w:val="20"/>
          <w:lang w:val="nl-NL"/>
        </w:rPr>
      </w:pPr>
      <w:r>
        <w:rPr>
          <w:rFonts w:ascii="Times New Roman" w:hAnsi="Times New Roman"/>
          <w:i/>
          <w:lang w:val="nl-NL"/>
        </w:rPr>
        <w:t xml:space="preserve"> </w:t>
      </w:r>
      <w:r w:rsidR="000B3935">
        <w:rPr>
          <w:rFonts w:ascii="Times New Roman" w:hAnsi="Times New Roman"/>
          <w:i/>
          <w:lang w:val="nl-NL"/>
        </w:rPr>
        <w:t xml:space="preserve">Lưu ý: Nội dung nộp tiền: Nguyễn Văn A nộp tiền đặt trước tham gia đấu giá tài sản theo Thông báo số ... của Trung tâm Dịch vụ đấu giá tài sản. </w:t>
      </w:r>
    </w:p>
    <w:p w:rsidR="000B3935" w:rsidRPr="000B3935" w:rsidRDefault="000B3935" w:rsidP="00FF6B82">
      <w:pPr>
        <w:ind w:firstLine="720"/>
        <w:jc w:val="both"/>
        <w:rPr>
          <w:rFonts w:ascii="Times New Roman" w:hAnsi="Times New Roman"/>
          <w:color w:val="000000"/>
          <w:lang w:val="nl-NL"/>
        </w:rPr>
      </w:pPr>
      <w:r>
        <w:rPr>
          <w:rFonts w:ascii="Times New Roman" w:hAnsi="Times New Roman"/>
          <w:i/>
          <w:highlight w:val="white"/>
          <w:lang w:val="vi-VN"/>
        </w:rPr>
        <w:t xml:space="preserve">Khoản tiền đặt trước được tính là hợp lệ </w:t>
      </w:r>
      <w:r>
        <w:rPr>
          <w:rFonts w:ascii="Times New Roman" w:hAnsi="Times New Roman"/>
          <w:i/>
          <w:highlight w:val="white"/>
          <w:lang w:val="nl-NL"/>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sidR="00575858">
        <w:rPr>
          <w:rFonts w:ascii="Times New Roman" w:hAnsi="Times New Roman"/>
          <w:i/>
          <w:lang w:val="nl-NL"/>
        </w:rPr>
        <w:t>30/6</w:t>
      </w:r>
      <w:r>
        <w:rPr>
          <w:rFonts w:ascii="Times New Roman" w:hAnsi="Times New Roman"/>
          <w:i/>
          <w:lang w:val="nl-NL"/>
        </w:rPr>
        <w:t>/2026</w:t>
      </w:r>
      <w:r>
        <w:rPr>
          <w:rFonts w:ascii="Times New Roman" w:hAnsi="Times New Roman"/>
          <w:i/>
          <w:lang w:val="vi-VN"/>
        </w:rPr>
        <w:t>.</w:t>
      </w:r>
      <w:r>
        <w:rPr>
          <w:rFonts w:ascii="Times New Roman" w:hAnsi="Times New Roman"/>
          <w:i/>
          <w:lang w:val="nl-NL"/>
        </w:rPr>
        <w:t xml:space="preserve"> Mọi chi phí liên quan đến việc nộp và nhận lại tiền đặt trước do khách hàng chịu.</w:t>
      </w:r>
    </w:p>
    <w:p w:rsidR="00494A9E" w:rsidRPr="00817436" w:rsidRDefault="004A2006" w:rsidP="004532A0">
      <w:pPr>
        <w:tabs>
          <w:tab w:val="left" w:pos="545"/>
        </w:tabs>
        <w:spacing w:before="120"/>
        <w:jc w:val="both"/>
        <w:rPr>
          <w:rFonts w:ascii="Times New Roman" w:hAnsi="Times New Roman"/>
          <w:color w:val="000000" w:themeColor="text1"/>
          <w:lang w:val="vi-VN"/>
        </w:rPr>
      </w:pPr>
      <w:r>
        <w:rPr>
          <w:rFonts w:ascii="Times New Roman" w:hAnsi="Times New Roman"/>
          <w:color w:val="000000" w:themeColor="text1"/>
          <w:lang w:val="vi-VN"/>
        </w:rPr>
        <w:tab/>
      </w:r>
      <w:r w:rsidRPr="000B4C65">
        <w:rPr>
          <w:rFonts w:ascii="Times New Roman" w:hAnsi="Times New Roman"/>
          <w:color w:val="000000" w:themeColor="text1"/>
          <w:lang w:val="vi-VN"/>
        </w:rPr>
        <w:t xml:space="preserve">Sau khi nộp </w:t>
      </w:r>
      <w:r w:rsidR="007E2929" w:rsidRPr="00803D45">
        <w:rPr>
          <w:rFonts w:ascii="Times New Roman" w:hAnsi="Times New Roman"/>
          <w:color w:val="000000" w:themeColor="text1"/>
          <w:lang w:val="vi-VN"/>
        </w:rPr>
        <w:t xml:space="preserve">hoặc chuyển khoản </w:t>
      </w:r>
      <w:r w:rsidRPr="000B4C65">
        <w:rPr>
          <w:rFonts w:ascii="Times New Roman" w:hAnsi="Times New Roman"/>
          <w:color w:val="000000" w:themeColor="text1"/>
          <w:lang w:val="vi-VN"/>
        </w:rPr>
        <w:t xml:space="preserve">tiền đặt trước tại Ngân hàng theo quy định, khách hàng mang </w:t>
      </w:r>
      <w:r w:rsidRPr="00803D45">
        <w:rPr>
          <w:rFonts w:ascii="Times New Roman" w:hAnsi="Times New Roman"/>
          <w:color w:val="000000" w:themeColor="text1"/>
          <w:lang w:val="vi-VN"/>
        </w:rPr>
        <w:t>chứng từ</w:t>
      </w:r>
      <w:r w:rsidRPr="000B4C65">
        <w:rPr>
          <w:rFonts w:ascii="Times New Roman" w:hAnsi="Times New Roman"/>
          <w:color w:val="000000" w:themeColor="text1"/>
          <w:lang w:val="vi-VN"/>
        </w:rPr>
        <w:t xml:space="preserve"> nộp </w:t>
      </w:r>
      <w:r w:rsidRPr="00803D45">
        <w:rPr>
          <w:rFonts w:ascii="Times New Roman" w:hAnsi="Times New Roman"/>
          <w:color w:val="000000" w:themeColor="text1"/>
          <w:lang w:val="vi-VN"/>
        </w:rPr>
        <w:t xml:space="preserve">hoặc chuyển </w:t>
      </w:r>
      <w:r w:rsidR="007E2929" w:rsidRPr="00803D45">
        <w:rPr>
          <w:rFonts w:ascii="Times New Roman" w:hAnsi="Times New Roman"/>
          <w:color w:val="000000" w:themeColor="text1"/>
          <w:lang w:val="vi-VN"/>
        </w:rPr>
        <w:t>t</w:t>
      </w:r>
      <w:r w:rsidRPr="000B4C65">
        <w:rPr>
          <w:rFonts w:ascii="Times New Roman" w:hAnsi="Times New Roman"/>
          <w:color w:val="000000" w:themeColor="text1"/>
          <w:lang w:val="vi-VN"/>
        </w:rPr>
        <w:t>iền đặt trước nộp cho Trung tâm theo thời hạn quy định trên.</w:t>
      </w:r>
      <w:r w:rsidRPr="00803D45">
        <w:rPr>
          <w:i/>
          <w:noProof/>
          <w:color w:val="000000" w:themeColor="text1"/>
          <w:lang w:val="vi-VN"/>
        </w:rPr>
        <w:t xml:space="preserve"> </w:t>
      </w:r>
    </w:p>
    <w:p w:rsidR="00494A9E" w:rsidRPr="00BF68DA" w:rsidRDefault="00494A9E" w:rsidP="004532A0">
      <w:pPr>
        <w:tabs>
          <w:tab w:val="left" w:pos="709"/>
        </w:tabs>
        <w:spacing w:before="120"/>
        <w:jc w:val="both"/>
        <w:rPr>
          <w:rFonts w:ascii="Times New Roman" w:hAnsi="Times New Roman"/>
          <w:color w:val="000000" w:themeColor="text1"/>
          <w:lang w:val="vi-VN" w:eastAsia="vi-VN"/>
        </w:rPr>
      </w:pPr>
      <w:r w:rsidRPr="00BF68DA">
        <w:rPr>
          <w:rFonts w:ascii="Times New Roman" w:hAnsi="Times New Roman"/>
          <w:color w:val="000000" w:themeColor="text1"/>
          <w:lang w:val="vi-VN"/>
        </w:rPr>
        <w:tab/>
        <w:t xml:space="preserve">Trung tâm sẽ </w:t>
      </w:r>
      <w:r w:rsidRPr="00BF68DA">
        <w:rPr>
          <w:rFonts w:ascii="Times New Roman" w:hAnsi="Times New Roman"/>
          <w:color w:val="000000" w:themeColor="text1"/>
          <w:lang w:val="vi-VN" w:eastAsia="vi-VN"/>
        </w:rPr>
        <w:t>trả lại khoản tiền đặt trước và thanh toán tiền lãi (nếu có) trong trường hợp người tham gia đấu giá không trúng đấu giá trong thời hạn 03 ngày làm việc, kể từ ngày kết thúc cuộc đấu giá. Trường hợp trúng đấu giá thì khoản tiền đặt trước và tiền lãi (nếu có) được chuyển thành tiền đặt cọc để bảo đảm thực hiện nghĩa vụ mua tài sản đấu giá. Việc xử lý tiền đặt cọc thực hiện theo quy định của pháp luật về dân sự và quy định khác của pháp luật có liên quan.</w:t>
      </w:r>
    </w:p>
    <w:p w:rsidR="00494A9E" w:rsidRPr="00BF68DA" w:rsidRDefault="00494A9E" w:rsidP="004532A0">
      <w:pPr>
        <w:spacing w:before="120"/>
        <w:ind w:firstLine="720"/>
        <w:jc w:val="both"/>
        <w:rPr>
          <w:rFonts w:ascii="Times New Roman" w:hAnsi="Times New Roman"/>
          <w:color w:val="000000" w:themeColor="text1"/>
          <w:shd w:val="clear" w:color="auto" w:fill="FFFFFF"/>
          <w:lang w:val="vi-VN"/>
        </w:rPr>
      </w:pPr>
      <w:r w:rsidRPr="00BF68DA">
        <w:rPr>
          <w:rFonts w:ascii="Times New Roman" w:hAnsi="Times New Roman"/>
          <w:color w:val="000000" w:themeColor="text1"/>
          <w:shd w:val="clear" w:color="auto" w:fill="FFFFFF"/>
          <w:lang w:val="vi-VN"/>
        </w:rPr>
        <w:t>Người tham gia đấu giá có quyền từ chối tham gia cuộc đấu giá và được nhận lại tiền đặt trước trong trường hợp có thay đổi về giá khởi điểm, số lượng, chất lượng tài sản đã niêm yết, thông báo công khai; trường hợp khoản tiền đặt trước phát sinh lãi thì người tham gia đấu giá được nhận tiền lãi đó.</w:t>
      </w:r>
    </w:p>
    <w:p w:rsidR="00494A9E" w:rsidRPr="00BF68DA" w:rsidRDefault="00494A9E" w:rsidP="004532A0">
      <w:pPr>
        <w:spacing w:before="120"/>
        <w:ind w:firstLine="720"/>
        <w:jc w:val="both"/>
        <w:rPr>
          <w:rFonts w:ascii="Times New Roman" w:hAnsi="Times New Roman"/>
          <w:color w:val="000000" w:themeColor="text1"/>
          <w:lang w:val="vi-VN" w:eastAsia="vi-VN"/>
        </w:rPr>
      </w:pPr>
      <w:r w:rsidRPr="00BF68DA">
        <w:rPr>
          <w:rFonts w:ascii="Times New Roman" w:hAnsi="Times New Roman"/>
          <w:color w:val="000000" w:themeColor="text1"/>
          <w:shd w:val="clear" w:color="auto" w:fill="FFFFFF"/>
          <w:lang w:val="vi-VN"/>
        </w:rPr>
        <w:t>Người tham gia đấu giá không được nhận lại tiền đặt trước theo quy định tại Điều 13 của Quy chế này.</w:t>
      </w:r>
    </w:p>
    <w:p w:rsidR="00494A9E" w:rsidRPr="00817436" w:rsidRDefault="00494A9E" w:rsidP="004532A0">
      <w:pPr>
        <w:tabs>
          <w:tab w:val="left" w:pos="545"/>
          <w:tab w:val="left" w:pos="1064"/>
        </w:tabs>
        <w:spacing w:before="120"/>
        <w:ind w:firstLine="709"/>
        <w:jc w:val="both"/>
        <w:rPr>
          <w:rFonts w:ascii="Times New Roman" w:hAnsi="Times New Roman"/>
          <w:b/>
          <w:color w:val="000000" w:themeColor="text1"/>
          <w:lang w:val="nl-NL"/>
        </w:rPr>
      </w:pPr>
      <w:r w:rsidRPr="00BF68DA">
        <w:rPr>
          <w:rFonts w:ascii="Times New Roman" w:hAnsi="Times New Roman"/>
          <w:b/>
          <w:color w:val="000000" w:themeColor="text1"/>
          <w:lang w:val="vi-VN"/>
        </w:rPr>
        <w:t>Điều 8.</w:t>
      </w:r>
      <w:r w:rsidRPr="00BF68DA">
        <w:rPr>
          <w:rFonts w:ascii="Times New Roman" w:hAnsi="Times New Roman"/>
          <w:color w:val="000000" w:themeColor="text1"/>
          <w:lang w:val="vi-VN"/>
        </w:rPr>
        <w:t xml:space="preserve"> </w:t>
      </w:r>
      <w:r w:rsidRPr="00BF68DA">
        <w:rPr>
          <w:rFonts w:ascii="Times New Roman" w:hAnsi="Times New Roman"/>
          <w:b/>
          <w:color w:val="000000" w:themeColor="text1"/>
          <w:lang w:val="vi-VN"/>
        </w:rPr>
        <w:t>Thời gian, địa điểm tổ chức cuộc đấu giá</w:t>
      </w:r>
      <w:r w:rsidRPr="00BF68DA">
        <w:rPr>
          <w:rFonts w:ascii="Times New Roman" w:hAnsi="Times New Roman"/>
          <w:color w:val="000000" w:themeColor="text1"/>
          <w:lang w:val="vi-VN"/>
        </w:rPr>
        <w:t xml:space="preserve">: </w:t>
      </w:r>
      <w:r w:rsidR="00FF6B82" w:rsidRPr="00FF6B82">
        <w:rPr>
          <w:rFonts w:ascii="Times New Roman" w:hAnsi="Times New Roman"/>
          <w:b/>
          <w:color w:val="000000"/>
          <w:lang w:val="vi-VN"/>
        </w:rPr>
        <w:t>09</w:t>
      </w:r>
      <w:r w:rsidR="008921BA" w:rsidRPr="0044051C">
        <w:rPr>
          <w:rFonts w:ascii="Times New Roman" w:hAnsi="Times New Roman"/>
          <w:color w:val="000000"/>
          <w:lang w:val="vi-VN"/>
        </w:rPr>
        <w:t xml:space="preserve"> giờ </w:t>
      </w:r>
      <w:r w:rsidR="00FF6B82" w:rsidRPr="00FF6B82">
        <w:rPr>
          <w:rFonts w:ascii="Times New Roman" w:hAnsi="Times New Roman"/>
          <w:b/>
          <w:color w:val="000000"/>
          <w:lang w:val="vi-VN"/>
        </w:rPr>
        <w:t>0</w:t>
      </w:r>
      <w:r w:rsidR="008921BA" w:rsidRPr="00BF68DA">
        <w:rPr>
          <w:rFonts w:ascii="Times New Roman" w:hAnsi="Times New Roman"/>
          <w:b/>
          <w:color w:val="000000"/>
          <w:lang w:val="vi-VN"/>
        </w:rPr>
        <w:t xml:space="preserve">0 </w:t>
      </w:r>
      <w:r w:rsidR="008921BA" w:rsidRPr="0044051C">
        <w:rPr>
          <w:rFonts w:ascii="Times New Roman" w:hAnsi="Times New Roman"/>
          <w:color w:val="000000"/>
          <w:lang w:val="vi-VN"/>
        </w:rPr>
        <w:t xml:space="preserve">phút ngày </w:t>
      </w:r>
      <w:r w:rsidR="00C50FCC" w:rsidRPr="003D2149">
        <w:rPr>
          <w:rFonts w:ascii="Times New Roman" w:hAnsi="Times New Roman"/>
          <w:b/>
          <w:color w:val="000000"/>
          <w:lang w:val="vi-VN"/>
        </w:rPr>
        <w:t>03/7</w:t>
      </w:r>
      <w:r w:rsidR="008921BA" w:rsidRPr="00BF68DA">
        <w:rPr>
          <w:rFonts w:ascii="Times New Roman" w:hAnsi="Times New Roman"/>
          <w:b/>
          <w:color w:val="000000"/>
          <w:lang w:val="vi-VN"/>
        </w:rPr>
        <w:t>/2026</w:t>
      </w:r>
      <w:r w:rsidRPr="00817436">
        <w:rPr>
          <w:rFonts w:ascii="Times New Roman" w:hAnsi="Times New Roman"/>
          <w:color w:val="000000" w:themeColor="text1"/>
          <w:lang w:val="vi-VN"/>
        </w:rPr>
        <w:t xml:space="preserve"> tại </w:t>
      </w:r>
      <w:r w:rsidRPr="00817436">
        <w:rPr>
          <w:rFonts w:ascii="Times New Roman" w:hAnsi="Times New Roman"/>
          <w:color w:val="000000" w:themeColor="text1"/>
          <w:lang w:val="nl-NL"/>
        </w:rPr>
        <w:t xml:space="preserve">Phòng họp tầng 3 Trung tâm Phục vụ hành chính công </w:t>
      </w:r>
      <w:r w:rsidRPr="00817436">
        <w:rPr>
          <w:rFonts w:ascii="Times New Roman" w:hAnsi="Times New Roman"/>
          <w:bCs/>
          <w:i/>
          <w:color w:val="000000" w:themeColor="text1"/>
          <w:lang w:val="nl-NL"/>
        </w:rPr>
        <w:t>(Địa chỉ: P</w:t>
      </w:r>
      <w:r w:rsidRPr="00817436">
        <w:rPr>
          <w:rFonts w:ascii="Times New Roman" w:hAnsi="Times New Roman"/>
          <w:i/>
          <w:color w:val="000000" w:themeColor="text1"/>
          <w:lang w:val="nl-NL"/>
        </w:rPr>
        <w:t xml:space="preserve">hố Dã Tượng, </w:t>
      </w:r>
      <w:r w:rsidR="00407F75" w:rsidRPr="00BF68DA">
        <w:rPr>
          <w:rFonts w:ascii="Times New Roman" w:hAnsi="Times New Roman"/>
          <w:bCs/>
          <w:i/>
          <w:color w:val="000000"/>
          <w:lang w:val="vi-VN"/>
        </w:rPr>
        <w:t>P</w:t>
      </w:r>
      <w:r w:rsidR="00407F75" w:rsidRPr="00BF68DA">
        <w:rPr>
          <w:rFonts w:ascii="Times New Roman" w:hAnsi="Times New Roman"/>
          <w:i/>
          <w:color w:val="000000"/>
          <w:lang w:val="vi-VN"/>
        </w:rPr>
        <w:t xml:space="preserve">hố Dã Tượng, </w:t>
      </w:r>
      <w:r w:rsidR="00407F75" w:rsidRPr="00BF68DA">
        <w:rPr>
          <w:rFonts w:ascii="Times New Roman" w:hAnsi="Times New Roman"/>
          <w:i/>
          <w:color w:val="000000"/>
          <w:lang w:val="vi-VN" w:eastAsia="vi-VN"/>
        </w:rPr>
        <w:t xml:space="preserve">phường </w:t>
      </w:r>
      <w:r w:rsidR="00407F75" w:rsidRPr="00BF68DA">
        <w:rPr>
          <w:rFonts w:ascii="Times New Roman" w:hAnsi="Times New Roman"/>
          <w:i/>
          <w:color w:val="000000"/>
          <w:lang w:val="vi-VN"/>
        </w:rPr>
        <w:t>Lương Văn Tri</w:t>
      </w:r>
      <w:r w:rsidR="00407F75" w:rsidRPr="00BF68DA">
        <w:rPr>
          <w:rFonts w:ascii="Times New Roman" w:hAnsi="Times New Roman"/>
          <w:i/>
          <w:color w:val="000000"/>
          <w:lang w:val="vi-VN" w:eastAsia="vi-VN"/>
        </w:rPr>
        <w:t>, Tỉnh Lạng Sơn</w:t>
      </w:r>
      <w:r w:rsidRPr="00817436">
        <w:rPr>
          <w:rFonts w:ascii="Times New Roman" w:hAnsi="Times New Roman"/>
          <w:bCs/>
          <w:i/>
          <w:color w:val="000000" w:themeColor="text1"/>
          <w:lang w:val="nl-NL"/>
        </w:rPr>
        <w:t>).</w:t>
      </w:r>
      <w:r w:rsidRPr="00817436">
        <w:rPr>
          <w:rFonts w:ascii="Times New Roman" w:hAnsi="Times New Roman"/>
          <w:b/>
          <w:color w:val="000000" w:themeColor="text1"/>
          <w:lang w:val="nl-NL"/>
        </w:rPr>
        <w:tab/>
        <w:t xml:space="preserve"> </w:t>
      </w:r>
    </w:p>
    <w:p w:rsidR="00494A9E" w:rsidRPr="00817436" w:rsidRDefault="00494A9E" w:rsidP="004532A0">
      <w:pPr>
        <w:tabs>
          <w:tab w:val="left" w:pos="545"/>
          <w:tab w:val="left" w:pos="1064"/>
        </w:tabs>
        <w:spacing w:before="120"/>
        <w:ind w:firstLine="709"/>
        <w:jc w:val="both"/>
        <w:rPr>
          <w:rFonts w:ascii="Times New Roman" w:hAnsi="Times New Roman"/>
          <w:b/>
          <w:bCs/>
          <w:color w:val="000000" w:themeColor="text1"/>
          <w:lang w:val="nl-NL"/>
        </w:rPr>
      </w:pPr>
      <w:r w:rsidRPr="00817436">
        <w:rPr>
          <w:rFonts w:ascii="Times New Roman" w:hAnsi="Times New Roman"/>
          <w:b/>
          <w:color w:val="000000" w:themeColor="text1"/>
          <w:lang w:val="nl-NL"/>
        </w:rPr>
        <w:t xml:space="preserve">Điều 9. </w:t>
      </w:r>
      <w:r w:rsidRPr="00817436">
        <w:rPr>
          <w:rFonts w:ascii="Times New Roman" w:hAnsi="Times New Roman"/>
          <w:b/>
          <w:bCs/>
          <w:color w:val="000000" w:themeColor="text1"/>
          <w:lang w:val="nl-NL"/>
        </w:rPr>
        <w:t xml:space="preserve">Hình thức đấu giá, phương thức đấu giá, bước giá </w:t>
      </w:r>
    </w:p>
    <w:p w:rsidR="00494A9E" w:rsidRPr="00817436" w:rsidRDefault="00494A9E" w:rsidP="004532A0">
      <w:pPr>
        <w:spacing w:before="120"/>
        <w:ind w:firstLine="720"/>
        <w:jc w:val="both"/>
        <w:rPr>
          <w:rFonts w:ascii="Times New Roman" w:hAnsi="Times New Roman"/>
          <w:bCs/>
          <w:color w:val="000000" w:themeColor="text1"/>
          <w:lang w:val="nl-NL"/>
        </w:rPr>
      </w:pPr>
      <w:r w:rsidRPr="00817436">
        <w:rPr>
          <w:rFonts w:ascii="Times New Roman" w:hAnsi="Times New Roman"/>
          <w:bCs/>
          <w:color w:val="000000" w:themeColor="text1"/>
          <w:lang w:val="nl-NL"/>
        </w:rPr>
        <w:t xml:space="preserve">1. Hình thức đấu giá: Đấu giá bằng bỏ phiếu trực tiếp tại cuộc đấu giá, nhiều vòng, công khai giá khởi điểm của tài sản. </w:t>
      </w:r>
    </w:p>
    <w:p w:rsidR="00494A9E" w:rsidRPr="00803D45" w:rsidRDefault="00494A9E" w:rsidP="004532A0">
      <w:pPr>
        <w:spacing w:before="120"/>
        <w:ind w:firstLine="720"/>
        <w:jc w:val="both"/>
        <w:rPr>
          <w:rFonts w:ascii="Times New Roman" w:hAnsi="Times New Roman"/>
          <w:bCs/>
          <w:color w:val="000000" w:themeColor="text1"/>
          <w:lang w:val="nl-NL"/>
        </w:rPr>
      </w:pPr>
      <w:r w:rsidRPr="00817436">
        <w:rPr>
          <w:rFonts w:ascii="Times New Roman" w:hAnsi="Times New Roman"/>
          <w:bCs/>
          <w:color w:val="000000" w:themeColor="text1"/>
          <w:lang w:val="nl-NL"/>
        </w:rPr>
        <w:t xml:space="preserve">2. Phương thức đấu giá: </w:t>
      </w:r>
      <w:r w:rsidRPr="00803D45">
        <w:rPr>
          <w:rFonts w:ascii="Times New Roman" w:hAnsi="Times New Roman"/>
          <w:bCs/>
          <w:color w:val="000000" w:themeColor="text1"/>
          <w:lang w:val="nl-NL"/>
        </w:rPr>
        <w:t>Trả giá lên</w:t>
      </w:r>
      <w:r w:rsidR="00954E3B">
        <w:rPr>
          <w:rFonts w:ascii="Times New Roman" w:hAnsi="Times New Roman"/>
          <w:bCs/>
          <w:color w:val="000000" w:themeColor="text1"/>
          <w:lang w:val="nl-NL"/>
        </w:rPr>
        <w:t>.</w:t>
      </w:r>
    </w:p>
    <w:p w:rsidR="00494A9E" w:rsidRPr="00817436" w:rsidRDefault="00494A9E" w:rsidP="004532A0">
      <w:pPr>
        <w:spacing w:before="120"/>
        <w:ind w:firstLine="720"/>
        <w:jc w:val="both"/>
        <w:rPr>
          <w:rFonts w:ascii="Times New Roman" w:hAnsi="Times New Roman"/>
          <w:color w:val="000000" w:themeColor="text1"/>
          <w:lang w:val="nl-NL"/>
        </w:rPr>
      </w:pPr>
      <w:r w:rsidRPr="00BF68DA">
        <w:rPr>
          <w:rFonts w:ascii="Times New Roman" w:hAnsi="Times New Roman"/>
          <w:color w:val="000000" w:themeColor="text1"/>
          <w:lang w:val="nl-NL"/>
        </w:rPr>
        <w:t xml:space="preserve">3. </w:t>
      </w:r>
      <w:r w:rsidRPr="00817436">
        <w:rPr>
          <w:rFonts w:ascii="Times New Roman" w:hAnsi="Times New Roman"/>
          <w:bCs/>
          <w:color w:val="000000" w:themeColor="text1"/>
          <w:lang w:val="pt-BR"/>
        </w:rPr>
        <w:t>Bước giá:</w:t>
      </w:r>
      <w:r w:rsidR="00954E3B">
        <w:rPr>
          <w:rFonts w:ascii="Times New Roman" w:hAnsi="Times New Roman"/>
          <w:bCs/>
          <w:color w:val="000000" w:themeColor="text1"/>
          <w:lang w:val="pt-BR"/>
        </w:rPr>
        <w:t xml:space="preserve"> Tối thiểu</w:t>
      </w:r>
      <w:r w:rsidRPr="00817436">
        <w:rPr>
          <w:rFonts w:ascii="Times New Roman" w:hAnsi="Times New Roman"/>
          <w:bCs/>
          <w:color w:val="000000" w:themeColor="text1"/>
          <w:lang w:val="pt-BR"/>
        </w:rPr>
        <w:t xml:space="preserve"> </w:t>
      </w:r>
      <w:r w:rsidR="00297641" w:rsidRPr="00297641">
        <w:rPr>
          <w:rFonts w:ascii="Times New Roman" w:hAnsi="Times New Roman"/>
          <w:b/>
          <w:bCs/>
          <w:color w:val="000000" w:themeColor="text1"/>
          <w:lang w:val="pt-BR"/>
        </w:rPr>
        <w:t>1</w:t>
      </w:r>
      <w:r w:rsidR="004F708B" w:rsidRPr="00297641">
        <w:rPr>
          <w:rFonts w:ascii="Times New Roman" w:hAnsi="Times New Roman"/>
          <w:b/>
          <w:bCs/>
          <w:color w:val="000000" w:themeColor="text1"/>
          <w:lang w:val="pt-BR"/>
        </w:rPr>
        <w:t>0.000.000 đồng</w:t>
      </w:r>
      <w:r w:rsidR="004F708B">
        <w:rPr>
          <w:rFonts w:ascii="Times New Roman" w:hAnsi="Times New Roman"/>
          <w:bCs/>
          <w:color w:val="000000" w:themeColor="text1"/>
          <w:lang w:val="pt-BR"/>
        </w:rPr>
        <w:t xml:space="preserve"> </w:t>
      </w:r>
      <w:r w:rsidR="004F708B">
        <w:rPr>
          <w:rFonts w:ascii="Times New Roman" w:hAnsi="Times New Roman"/>
          <w:bCs/>
          <w:i/>
          <w:color w:val="000000" w:themeColor="text1"/>
          <w:lang w:val="pt-BR"/>
        </w:rPr>
        <w:t>(</w:t>
      </w:r>
      <w:r w:rsidR="00297641">
        <w:rPr>
          <w:rFonts w:ascii="Times New Roman" w:hAnsi="Times New Roman"/>
          <w:bCs/>
          <w:i/>
          <w:color w:val="000000" w:themeColor="text1"/>
          <w:lang w:val="pt-BR"/>
        </w:rPr>
        <w:t>Mười</w:t>
      </w:r>
      <w:r w:rsidR="004F708B">
        <w:rPr>
          <w:rFonts w:ascii="Times New Roman" w:hAnsi="Times New Roman"/>
          <w:bCs/>
          <w:i/>
          <w:color w:val="000000" w:themeColor="text1"/>
          <w:lang w:val="pt-BR"/>
        </w:rPr>
        <w:t xml:space="preserve"> triệu đồng chẵn).</w:t>
      </w:r>
    </w:p>
    <w:p w:rsidR="00494A9E" w:rsidRPr="00BF68DA" w:rsidRDefault="00494A9E" w:rsidP="004532A0">
      <w:pPr>
        <w:spacing w:before="120"/>
        <w:ind w:firstLine="720"/>
        <w:jc w:val="both"/>
        <w:rPr>
          <w:rFonts w:ascii="Times New Roman" w:hAnsi="Times New Roman"/>
          <w:b/>
          <w:bCs/>
          <w:color w:val="000000" w:themeColor="text1"/>
          <w:lang w:val="nl-NL"/>
        </w:rPr>
      </w:pPr>
      <w:r w:rsidRPr="00BF68DA">
        <w:rPr>
          <w:rFonts w:ascii="Times New Roman" w:hAnsi="Times New Roman"/>
          <w:b/>
          <w:bCs/>
          <w:color w:val="000000" w:themeColor="text1"/>
          <w:lang w:val="nl-NL"/>
        </w:rPr>
        <w:t>Điều 10. Đối tượng tham gia đấu giá</w:t>
      </w:r>
    </w:p>
    <w:p w:rsidR="00494A9E" w:rsidRPr="00BF68DA" w:rsidRDefault="00494A9E" w:rsidP="004532A0">
      <w:pPr>
        <w:tabs>
          <w:tab w:val="left" w:pos="851"/>
        </w:tabs>
        <w:spacing w:before="120"/>
        <w:ind w:firstLine="720"/>
        <w:jc w:val="both"/>
        <w:rPr>
          <w:rFonts w:ascii="Times New Roman" w:hAnsi="Times New Roman"/>
          <w:color w:val="000000" w:themeColor="text1"/>
          <w:spacing w:val="-2"/>
          <w:lang w:val="nl-NL"/>
        </w:rPr>
      </w:pPr>
      <w:r w:rsidRPr="00BF68DA">
        <w:rPr>
          <w:rFonts w:ascii="Times New Roman" w:hAnsi="Times New Roman"/>
          <w:color w:val="000000" w:themeColor="text1"/>
          <w:lang w:val="nl-NL"/>
        </w:rPr>
        <w:t xml:space="preserve">1. </w:t>
      </w:r>
      <w:r w:rsidRPr="00BF68DA">
        <w:rPr>
          <w:rFonts w:ascii="Times New Roman" w:hAnsi="Times New Roman"/>
          <w:color w:val="000000" w:themeColor="text1"/>
          <w:spacing w:val="-2"/>
          <w:lang w:val="nl-NL"/>
        </w:rPr>
        <w:t xml:space="preserve">Đối tượng được tham gia đấu giá: </w:t>
      </w:r>
      <w:r w:rsidR="00297641" w:rsidRPr="00BF68DA">
        <w:rPr>
          <w:rFonts w:ascii="Times New Roman" w:hAnsi="Times New Roman"/>
          <w:spacing w:val="-2"/>
          <w:lang w:val="nl-NL"/>
        </w:rPr>
        <w:t>T</w:t>
      </w:r>
      <w:r w:rsidR="00297641" w:rsidRPr="00C60F5D">
        <w:rPr>
          <w:rFonts w:ascii="Times New Roman" w:hAnsi="Times New Roman"/>
          <w:spacing w:val="-4"/>
          <w:lang w:val="pt-BR"/>
        </w:rPr>
        <w:t xml:space="preserve">ổ chức, cá nhân có nhu cầu sử dụng đất theo quy định tại Luật Đất đai năm 2024, có đủ năng lực hành vi dân sự, </w:t>
      </w:r>
      <w:r w:rsidR="00297641" w:rsidRPr="00C60F5D">
        <w:rPr>
          <w:rFonts w:ascii="Times New Roman" w:hAnsi="Times New Roman"/>
          <w:spacing w:val="-2"/>
          <w:lang w:val="vi-VN"/>
        </w:rPr>
        <w:t xml:space="preserve">cam kết sử dụng đất đúng mục đích, </w:t>
      </w:r>
      <w:r w:rsidR="00297641" w:rsidRPr="00C60F5D">
        <w:rPr>
          <w:rFonts w:ascii="Times New Roman" w:hAnsi="Times New Roman"/>
          <w:spacing w:val="-4"/>
          <w:lang w:val="pt-BR"/>
        </w:rPr>
        <w:t>không thuộc đối tượng theo quy định tại Khoản 2 Điều này.</w:t>
      </w:r>
      <w:r w:rsidR="00C302C4" w:rsidRPr="00BF68DA">
        <w:rPr>
          <w:rFonts w:ascii="Times New Roman" w:hAnsi="Times New Roman"/>
          <w:iCs/>
          <w:noProof/>
          <w:color w:val="000000"/>
          <w:lang w:val="nl-NL"/>
        </w:rPr>
        <w:t xml:space="preserve"> </w:t>
      </w:r>
    </w:p>
    <w:p w:rsidR="00494A9E" w:rsidRPr="00BF68DA" w:rsidRDefault="00494A9E" w:rsidP="004532A0">
      <w:pPr>
        <w:spacing w:before="120"/>
        <w:ind w:firstLine="720"/>
        <w:jc w:val="both"/>
        <w:rPr>
          <w:rFonts w:ascii="Times New Roman" w:hAnsi="Times New Roman"/>
          <w:color w:val="000000" w:themeColor="text1"/>
          <w:lang w:val="nl-NL"/>
        </w:rPr>
      </w:pPr>
      <w:r w:rsidRPr="00BF68DA">
        <w:rPr>
          <w:rFonts w:ascii="Times New Roman" w:hAnsi="Times New Roman"/>
          <w:color w:val="000000" w:themeColor="text1"/>
          <w:lang w:val="nl-NL"/>
        </w:rPr>
        <w:lastRenderedPageBreak/>
        <w:t>2. Đối tượng không được tham gia đấu giá</w:t>
      </w:r>
    </w:p>
    <w:p w:rsidR="00494A9E" w:rsidRPr="00BF68DA" w:rsidRDefault="00494A9E" w:rsidP="004532A0">
      <w:pPr>
        <w:shd w:val="clear" w:color="auto" w:fill="FFFFFF"/>
        <w:spacing w:before="120"/>
        <w:jc w:val="both"/>
        <w:rPr>
          <w:rFonts w:ascii="Times New Roman" w:hAnsi="Times New Roman"/>
          <w:color w:val="000000" w:themeColor="text1"/>
          <w:lang w:val="nl-NL" w:eastAsia="vi-VN"/>
        </w:rPr>
      </w:pPr>
      <w:r w:rsidRPr="00BF68DA">
        <w:rPr>
          <w:rFonts w:ascii="Times New Roman" w:hAnsi="Times New Roman"/>
          <w:color w:val="000000" w:themeColor="text1"/>
          <w:lang w:val="nl-NL"/>
        </w:rPr>
        <w:tab/>
      </w:r>
      <w:r w:rsidRPr="00BF68DA">
        <w:rPr>
          <w:rFonts w:ascii="Times New Roman" w:hAnsi="Times New Roman"/>
          <w:color w:val="000000" w:themeColor="text1"/>
          <w:lang w:val="nl-NL"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sidR="00494A9E" w:rsidRPr="00BF68DA" w:rsidRDefault="00494A9E" w:rsidP="004532A0">
      <w:pPr>
        <w:shd w:val="clear" w:color="auto" w:fill="FFFFFF"/>
        <w:spacing w:before="120"/>
        <w:ind w:firstLine="720"/>
        <w:jc w:val="both"/>
        <w:rPr>
          <w:rFonts w:ascii="Times New Roman" w:hAnsi="Times New Roman"/>
          <w:color w:val="000000" w:themeColor="text1"/>
          <w:lang w:val="nl-NL" w:eastAsia="vi-VN"/>
        </w:rPr>
      </w:pPr>
      <w:r w:rsidRPr="00BF68DA">
        <w:rPr>
          <w:rFonts w:ascii="Times New Roman" w:hAnsi="Times New Roman"/>
          <w:color w:val="000000" w:themeColor="text1"/>
          <w:lang w:val="nl-NL" w:eastAsia="vi-VN"/>
        </w:rPr>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r w:rsidR="00732961" w:rsidRPr="00BF68DA">
        <w:rPr>
          <w:noProof/>
          <w:lang w:val="nl-NL"/>
        </w:rPr>
        <w:t xml:space="preserve"> </w:t>
      </w:r>
    </w:p>
    <w:p w:rsidR="00494A9E" w:rsidRPr="00BF68DA" w:rsidRDefault="00494A9E" w:rsidP="004532A0">
      <w:pPr>
        <w:shd w:val="clear" w:color="auto" w:fill="FFFFFF"/>
        <w:spacing w:before="120"/>
        <w:ind w:firstLine="720"/>
        <w:jc w:val="both"/>
        <w:rPr>
          <w:noProof/>
          <w:lang w:val="nl-NL"/>
        </w:rPr>
      </w:pPr>
      <w:r w:rsidRPr="00BF68DA">
        <w:rPr>
          <w:rFonts w:ascii="Times New Roman" w:hAnsi="Times New Roman"/>
          <w:color w:val="000000" w:themeColor="text1"/>
          <w:lang w:val="nl-NL"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r w:rsidR="00AA5305" w:rsidRPr="00BF68DA">
        <w:rPr>
          <w:noProof/>
          <w:lang w:val="nl-NL"/>
        </w:rPr>
        <w:t xml:space="preserve"> </w:t>
      </w:r>
    </w:p>
    <w:p w:rsidR="0098768C" w:rsidRDefault="0098768C" w:rsidP="004532A0">
      <w:pPr>
        <w:pStyle w:val="NormalWeb"/>
        <w:shd w:val="clear" w:color="auto" w:fill="FFFFFF"/>
        <w:spacing w:before="120" w:beforeAutospacing="0" w:after="0" w:afterAutospacing="0"/>
        <w:ind w:firstLine="720"/>
        <w:jc w:val="both"/>
        <w:rPr>
          <w:rStyle w:val="Emphasis"/>
          <w:i w:val="0"/>
          <w:sz w:val="28"/>
          <w:szCs w:val="28"/>
          <w:lang w:val="eu-ES"/>
        </w:rPr>
      </w:pPr>
      <w:r w:rsidRPr="00BF68DA">
        <w:rPr>
          <w:rStyle w:val="Emphasis"/>
          <w:i w:val="0"/>
          <w:sz w:val="28"/>
          <w:szCs w:val="28"/>
          <w:lang w:val="nl-NL"/>
        </w:rPr>
        <w:t>Nhận ủy quyền tham gia đấu giá </w:t>
      </w:r>
      <w:r w:rsidRPr="0098768C">
        <w:rPr>
          <w:rStyle w:val="Emphasis"/>
          <w:i w:val="0"/>
          <w:sz w:val="28"/>
          <w:szCs w:val="28"/>
          <w:lang w:val="eu-ES"/>
        </w:rPr>
        <w:t>của </w:t>
      </w:r>
      <w:r w:rsidRPr="00BF68DA">
        <w:rPr>
          <w:rStyle w:val="Emphasis"/>
          <w:i w:val="0"/>
          <w:sz w:val="28"/>
          <w:szCs w:val="28"/>
          <w:lang w:val="nl-NL"/>
        </w:rPr>
        <w:t>người tham gia đấu giá khác đối với tài sản mà mình </w:t>
      </w:r>
      <w:r w:rsidRPr="0098768C">
        <w:rPr>
          <w:rStyle w:val="Emphasis"/>
          <w:i w:val="0"/>
          <w:sz w:val="28"/>
          <w:szCs w:val="28"/>
          <w:lang w:val="eu-ES"/>
        </w:rPr>
        <w:t>cũng </w:t>
      </w:r>
      <w:r w:rsidRPr="00BF68DA">
        <w:rPr>
          <w:rStyle w:val="Emphasis"/>
          <w:i w:val="0"/>
          <w:sz w:val="28"/>
          <w:szCs w:val="28"/>
          <w:lang w:val="nl-NL"/>
        </w:rPr>
        <w:t>là người tham gia đấu giá tài sản đó; nhận ủy quyền tham gia đấu giá </w:t>
      </w:r>
      <w:r w:rsidRPr="0098768C">
        <w:rPr>
          <w:rStyle w:val="Emphasis"/>
          <w:i w:val="0"/>
          <w:sz w:val="28"/>
          <w:szCs w:val="28"/>
          <w:lang w:val="eu-ES"/>
        </w:rPr>
        <w:t>của </w:t>
      </w:r>
      <w:r w:rsidRPr="00BF68DA">
        <w:rPr>
          <w:rStyle w:val="Emphasis"/>
          <w:i w:val="0"/>
          <w:sz w:val="28"/>
          <w:szCs w:val="28"/>
          <w:lang w:val="nl-NL"/>
        </w:rPr>
        <w:t>từ hai người tham gia đấu giá trở lên đối với </w:t>
      </w:r>
      <w:r w:rsidRPr="0098768C">
        <w:rPr>
          <w:rStyle w:val="Emphasis"/>
          <w:i w:val="0"/>
          <w:sz w:val="28"/>
          <w:szCs w:val="28"/>
          <w:lang w:val="eu-ES"/>
        </w:rPr>
        <w:t>cùng một </w:t>
      </w:r>
      <w:r w:rsidRPr="00BF68DA">
        <w:rPr>
          <w:rStyle w:val="Emphasis"/>
          <w:i w:val="0"/>
          <w:sz w:val="28"/>
          <w:szCs w:val="28"/>
          <w:lang w:val="nl-NL"/>
        </w:rPr>
        <w:t>tài sản</w:t>
      </w:r>
      <w:r w:rsidRPr="0098768C">
        <w:rPr>
          <w:rStyle w:val="Emphasis"/>
          <w:i w:val="0"/>
          <w:sz w:val="28"/>
          <w:szCs w:val="28"/>
          <w:lang w:val="eu-ES"/>
        </w:rPr>
        <w:t>;</w:t>
      </w:r>
    </w:p>
    <w:p w:rsidR="0098768C" w:rsidRDefault="0098768C" w:rsidP="004532A0">
      <w:pPr>
        <w:shd w:val="clear" w:color="auto" w:fill="FFFFFF"/>
        <w:spacing w:before="120"/>
        <w:ind w:firstLine="720"/>
        <w:jc w:val="both"/>
        <w:rPr>
          <w:rFonts w:ascii="Times New Roman" w:hAnsi="Times New Roman"/>
          <w:lang w:val="eu-ES"/>
        </w:rPr>
      </w:pPr>
      <w:r w:rsidRPr="0098768C">
        <w:rPr>
          <w:rFonts w:ascii="Times New Roman" w:hAnsi="Times New Roman"/>
          <w:shd w:val="clear" w:color="auto" w:fill="FFFFFF"/>
          <w:lang w:val="eu-ES"/>
        </w:rPr>
        <w:t>Tham dự phiên đấu giá trong trường hợp </w:t>
      </w:r>
      <w:r w:rsidRPr="0098768C">
        <w:rPr>
          <w:rFonts w:ascii="Times New Roman" w:hAnsi="Times New Roman"/>
          <w:lang w:val="eu-ES"/>
        </w:rPr>
        <w:t>vợ, chồng, anh ruột, chị ruột, em ruột cũng là người tham gia đấu giá đối với tài sản đó;</w:t>
      </w:r>
    </w:p>
    <w:p w:rsidR="00371C92" w:rsidRPr="00BF68DA" w:rsidRDefault="00371C92" w:rsidP="004532A0">
      <w:pPr>
        <w:shd w:val="clear" w:color="auto" w:fill="FFFFFF"/>
        <w:spacing w:before="120"/>
        <w:ind w:firstLine="720"/>
        <w:jc w:val="both"/>
        <w:rPr>
          <w:rFonts w:ascii="Times New Roman" w:hAnsi="Times New Roman"/>
          <w:lang w:val="eu-ES" w:eastAsia="vi-VN"/>
        </w:rPr>
      </w:pPr>
      <w:r>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494A9E" w:rsidRPr="00BF68DA" w:rsidRDefault="00494A9E" w:rsidP="004532A0">
      <w:pPr>
        <w:shd w:val="clear" w:color="auto" w:fill="FFFFFF"/>
        <w:spacing w:before="120"/>
        <w:ind w:firstLine="720"/>
        <w:jc w:val="both"/>
        <w:rPr>
          <w:rFonts w:ascii="Times New Roman" w:hAnsi="Times New Roman"/>
          <w:color w:val="000000" w:themeColor="text1"/>
          <w:lang w:val="eu-ES" w:eastAsia="vi-VN"/>
        </w:rPr>
      </w:pPr>
      <w:r w:rsidRPr="00BF68DA">
        <w:rPr>
          <w:rFonts w:ascii="Times New Roman" w:hAnsi="Times New Roman"/>
          <w:color w:val="000000" w:themeColor="text1"/>
          <w:lang w:val="eu-ES" w:eastAsia="vi-VN"/>
        </w:rPr>
        <w:t>Người không có quyền mua tài sản đấu giá theo quy định của pháp luật áp dụng đối với loại tài sản này.</w:t>
      </w:r>
      <w:r w:rsidR="00D93369" w:rsidRPr="00BF68DA">
        <w:rPr>
          <w:rFonts w:ascii="Times New Roman" w:hAnsi="Times New Roman"/>
          <w:noProof/>
          <w:color w:val="000000" w:themeColor="text1"/>
          <w:shd w:val="clear" w:color="auto" w:fill="FFFFFF"/>
          <w:lang w:val="eu-ES"/>
        </w:rPr>
        <w:t xml:space="preserve"> </w:t>
      </w:r>
    </w:p>
    <w:p w:rsidR="00494A9E" w:rsidRPr="00BF68DA" w:rsidRDefault="00494A9E" w:rsidP="004532A0">
      <w:pPr>
        <w:shd w:val="clear" w:color="auto" w:fill="FFFFFF"/>
        <w:spacing w:before="120"/>
        <w:ind w:firstLine="709"/>
        <w:jc w:val="both"/>
        <w:rPr>
          <w:rFonts w:ascii="Times New Roman" w:hAnsi="Times New Roman"/>
          <w:b/>
          <w:color w:val="000000" w:themeColor="text1"/>
          <w:lang w:val="eu-ES" w:eastAsia="vi-VN"/>
        </w:rPr>
      </w:pPr>
      <w:r w:rsidRPr="00BF68DA">
        <w:rPr>
          <w:rFonts w:ascii="Times New Roman" w:hAnsi="Times New Roman"/>
          <w:b/>
          <w:color w:val="000000" w:themeColor="text1"/>
          <w:lang w:val="eu-ES"/>
        </w:rPr>
        <w:t>Điều 11. Điều kiện, c</w:t>
      </w:r>
      <w:r w:rsidRPr="00BF68DA">
        <w:rPr>
          <w:rFonts w:ascii="Times New Roman" w:hAnsi="Times New Roman"/>
          <w:b/>
          <w:color w:val="000000" w:themeColor="text1"/>
          <w:lang w:val="eu-ES" w:eastAsia="vi-VN"/>
        </w:rPr>
        <w:t>ách thức đăng ký tham gia đấu giá</w:t>
      </w:r>
    </w:p>
    <w:p w:rsidR="00494A9E" w:rsidRPr="00BF68DA" w:rsidRDefault="00494A9E" w:rsidP="004532A0">
      <w:pPr>
        <w:spacing w:before="120"/>
        <w:ind w:firstLine="709"/>
        <w:jc w:val="both"/>
        <w:rPr>
          <w:rFonts w:ascii="Times New Roman" w:hAnsi="Times New Roman"/>
          <w:color w:val="000000" w:themeColor="text1"/>
          <w:lang w:val="eu-ES"/>
        </w:rPr>
      </w:pPr>
      <w:r w:rsidRPr="00BF68DA">
        <w:rPr>
          <w:rFonts w:ascii="Times New Roman" w:hAnsi="Times New Roman"/>
          <w:color w:val="000000" w:themeColor="text1"/>
          <w:lang w:val="eu-ES"/>
        </w:rPr>
        <w:t xml:space="preserve">1. Người thuộc </w:t>
      </w:r>
      <w:r w:rsidRPr="00BF68DA">
        <w:rPr>
          <w:rFonts w:ascii="Times New Roman" w:hAnsi="Times New Roman"/>
          <w:color w:val="000000" w:themeColor="text1"/>
          <w:spacing w:val="-2"/>
          <w:lang w:val="eu-ES"/>
        </w:rPr>
        <w:t>đối tượng được tham gia đấu giá</w:t>
      </w:r>
      <w:r w:rsidRPr="00BF68DA">
        <w:rPr>
          <w:rFonts w:ascii="Times New Roman" w:hAnsi="Times New Roman"/>
          <w:color w:val="000000" w:themeColor="text1"/>
          <w:lang w:val="eu-ES"/>
        </w:rPr>
        <w:t xml:space="preserve"> đến Trung tâm mua hồ sơ đăng ký tham gia đấu giá, nộp hồ sơ đăng ký tham gia đấu giá trong thời hạn quy định. </w:t>
      </w:r>
    </w:p>
    <w:p w:rsidR="001618E0" w:rsidRPr="00BF68DA" w:rsidRDefault="001618E0" w:rsidP="004532A0">
      <w:pPr>
        <w:spacing w:before="120"/>
        <w:ind w:firstLine="709"/>
        <w:jc w:val="both"/>
        <w:rPr>
          <w:rFonts w:ascii="Times New Roman" w:hAnsi="Times New Roman"/>
          <w:lang w:val="eu-ES"/>
        </w:rPr>
      </w:pPr>
      <w:r w:rsidRPr="00BF68DA">
        <w:rPr>
          <w:rFonts w:ascii="Times New Roman" w:hAnsi="Times New Roman"/>
          <w:lang w:val="eu-ES"/>
        </w:rPr>
        <w:t>Thành phần hồ sơ nộp cho Trung tâm gồm:</w:t>
      </w:r>
    </w:p>
    <w:p w:rsidR="001618E0" w:rsidRPr="00C60F5D" w:rsidRDefault="001618E0" w:rsidP="004532A0">
      <w:pPr>
        <w:spacing w:before="120"/>
        <w:ind w:firstLine="720"/>
        <w:jc w:val="both"/>
        <w:rPr>
          <w:rFonts w:ascii="Times New Roman" w:hAnsi="Times New Roman"/>
          <w:lang w:val="nl-NL"/>
        </w:rPr>
      </w:pPr>
      <w:r w:rsidRPr="00C60F5D">
        <w:rPr>
          <w:rFonts w:ascii="Times New Roman" w:hAnsi="Times New Roman"/>
          <w:i/>
          <w:iCs/>
          <w:lang w:val="nl-NL"/>
        </w:rPr>
        <w:t xml:space="preserve">* Đối với cá nhân: </w:t>
      </w:r>
    </w:p>
    <w:p w:rsidR="001618E0" w:rsidRPr="00C60F5D" w:rsidRDefault="001618E0" w:rsidP="004532A0">
      <w:pPr>
        <w:spacing w:before="120"/>
        <w:ind w:firstLine="709"/>
        <w:jc w:val="both"/>
        <w:rPr>
          <w:rFonts w:ascii="Times New Roman" w:hAnsi="Times New Roman"/>
          <w:lang w:val="nl-NL"/>
        </w:rPr>
      </w:pPr>
      <w:r w:rsidRPr="00C60F5D">
        <w:rPr>
          <w:rFonts w:ascii="Times New Roman" w:hAnsi="Times New Roman"/>
          <w:b/>
          <w:lang w:val="nl-NL"/>
        </w:rPr>
        <w:t>-</w:t>
      </w:r>
      <w:r w:rsidRPr="00C60F5D">
        <w:rPr>
          <w:rFonts w:ascii="Times New Roman" w:hAnsi="Times New Roman"/>
          <w:lang w:val="nl-NL"/>
        </w:rPr>
        <w:t xml:space="preserve"> Bản sao Căn cước công dân hoặc giấy tờ tùy thân khác còn được lưu hành theo quy định của pháp luật;</w:t>
      </w:r>
    </w:p>
    <w:p w:rsidR="001618E0" w:rsidRPr="00C60F5D" w:rsidRDefault="001618E0" w:rsidP="004532A0">
      <w:pPr>
        <w:spacing w:before="120"/>
        <w:ind w:firstLine="709"/>
        <w:jc w:val="both"/>
        <w:rPr>
          <w:rFonts w:ascii="Times New Roman" w:hAnsi="Times New Roman"/>
          <w:lang w:val="nl-NL"/>
        </w:rPr>
      </w:pPr>
      <w:r w:rsidRPr="00C60F5D">
        <w:rPr>
          <w:rFonts w:ascii="Times New Roman" w:hAnsi="Times New Roman"/>
          <w:lang w:val="nl-NL"/>
        </w:rPr>
        <w:t xml:space="preserve">- </w:t>
      </w:r>
      <w:r w:rsidR="0098768C">
        <w:rPr>
          <w:rFonts w:ascii="Times New Roman" w:hAnsi="Times New Roman"/>
          <w:lang w:val="nl-NL"/>
        </w:rPr>
        <w:t>Phiếu</w:t>
      </w:r>
      <w:r w:rsidRPr="00C60F5D">
        <w:rPr>
          <w:rFonts w:ascii="Times New Roman" w:hAnsi="Times New Roman"/>
          <w:lang w:val="nl-NL"/>
        </w:rPr>
        <w:t xml:space="preserve"> đăng ký tham gia đấu giá theo mẫu do </w:t>
      </w:r>
      <w:r w:rsidR="00DF2751">
        <w:rPr>
          <w:rFonts w:ascii="Times New Roman" w:hAnsi="Times New Roman"/>
          <w:lang w:val="nl-NL"/>
        </w:rPr>
        <w:t>Trung tâm Dịch vụ</w:t>
      </w:r>
      <w:r w:rsidRPr="00C60F5D">
        <w:rPr>
          <w:rFonts w:ascii="Times New Roman" w:hAnsi="Times New Roman"/>
          <w:lang w:val="nl-NL"/>
        </w:rPr>
        <w:t>đấu giá tài sản phát hành;</w:t>
      </w:r>
    </w:p>
    <w:p w:rsidR="001618E0" w:rsidRPr="00C60F5D" w:rsidRDefault="001618E0" w:rsidP="004532A0">
      <w:pPr>
        <w:shd w:val="clear" w:color="auto" w:fill="FFFFFF"/>
        <w:spacing w:before="120"/>
        <w:ind w:firstLine="720"/>
        <w:jc w:val="both"/>
        <w:rPr>
          <w:rFonts w:ascii="Times New Roman" w:hAnsi="Times New Roman"/>
          <w:i/>
          <w:lang w:val="nl-NL"/>
        </w:rPr>
      </w:pPr>
      <w:r w:rsidRPr="00C60F5D">
        <w:rPr>
          <w:rFonts w:ascii="Times New Roman" w:hAnsi="Times New Roman"/>
          <w:bCs/>
          <w:i/>
          <w:lang w:val="nl-NL"/>
        </w:rPr>
        <w:t>* Đối với t</w:t>
      </w:r>
      <w:r w:rsidRPr="00C60F5D">
        <w:rPr>
          <w:rFonts w:ascii="Times New Roman" w:hAnsi="Times New Roman"/>
          <w:i/>
          <w:iCs/>
          <w:lang w:val="nl-NL"/>
        </w:rPr>
        <w:t>ổ chức</w:t>
      </w:r>
      <w:r w:rsidRPr="00C60F5D">
        <w:rPr>
          <w:rFonts w:ascii="Times New Roman" w:hAnsi="Times New Roman"/>
          <w:i/>
          <w:lang w:val="nl-NL"/>
        </w:rPr>
        <w:t>:</w:t>
      </w:r>
    </w:p>
    <w:p w:rsidR="001618E0" w:rsidRPr="00C60F5D" w:rsidRDefault="001618E0" w:rsidP="004532A0">
      <w:pPr>
        <w:shd w:val="clear" w:color="auto" w:fill="FFFFFF"/>
        <w:spacing w:before="120"/>
        <w:ind w:firstLine="720"/>
        <w:jc w:val="both"/>
        <w:rPr>
          <w:rFonts w:ascii="Times New Roman" w:hAnsi="Times New Roman"/>
          <w:lang w:val="nl-NL"/>
        </w:rPr>
      </w:pPr>
      <w:r w:rsidRPr="00C60F5D">
        <w:rPr>
          <w:rFonts w:ascii="Times New Roman" w:hAnsi="Times New Roman"/>
          <w:lang w:val="nl-NL"/>
        </w:rPr>
        <w:t xml:space="preserve">- Bản sao Giấy chứng nhận đăng ký doanh nghiệp; </w:t>
      </w:r>
    </w:p>
    <w:p w:rsidR="001618E0" w:rsidRPr="00BF68DA" w:rsidRDefault="001618E0" w:rsidP="004532A0">
      <w:pPr>
        <w:spacing w:before="120"/>
        <w:ind w:firstLine="720"/>
        <w:jc w:val="both"/>
        <w:rPr>
          <w:rFonts w:ascii="Times New Roman" w:hAnsi="Times New Roman"/>
          <w:bCs/>
          <w:lang w:val="nl-NL"/>
        </w:rPr>
      </w:pPr>
      <w:r w:rsidRPr="00BF68DA">
        <w:rPr>
          <w:rFonts w:ascii="Times New Roman" w:hAnsi="Times New Roman"/>
          <w:bCs/>
          <w:lang w:val="nl-NL"/>
        </w:rPr>
        <w:lastRenderedPageBreak/>
        <w:t xml:space="preserve">- </w:t>
      </w:r>
      <w:r w:rsidRPr="00C60F5D">
        <w:rPr>
          <w:rFonts w:ascii="Times New Roman" w:hAnsi="Times New Roman"/>
          <w:lang w:val="nl-NL"/>
        </w:rPr>
        <w:t>Bản sao Căn cước công dân hoặc giấy tờ tùy thân khác còn được lưu hành theo quy định của pháp luật</w:t>
      </w:r>
      <w:r w:rsidRPr="00BF68DA">
        <w:rPr>
          <w:rFonts w:ascii="Times New Roman" w:hAnsi="Times New Roman"/>
          <w:bCs/>
          <w:lang w:val="nl-NL"/>
        </w:rPr>
        <w:t xml:space="preserve"> của người đại diện hợp pháp của tổ chức;</w:t>
      </w:r>
    </w:p>
    <w:p w:rsidR="001618E0" w:rsidRPr="00C60F5D" w:rsidRDefault="001618E0" w:rsidP="004532A0">
      <w:pPr>
        <w:spacing w:before="120"/>
        <w:ind w:firstLine="709"/>
        <w:jc w:val="both"/>
        <w:rPr>
          <w:rFonts w:ascii="Times New Roman" w:hAnsi="Times New Roman"/>
          <w:lang w:val="nl-NL"/>
        </w:rPr>
      </w:pPr>
      <w:r w:rsidRPr="00C60F5D">
        <w:rPr>
          <w:rFonts w:ascii="Times New Roman" w:hAnsi="Times New Roman"/>
          <w:lang w:val="nl-NL"/>
        </w:rPr>
        <w:t xml:space="preserve">- </w:t>
      </w:r>
      <w:r w:rsidR="0098768C">
        <w:rPr>
          <w:rFonts w:ascii="Times New Roman" w:hAnsi="Times New Roman"/>
          <w:lang w:val="nl-NL"/>
        </w:rPr>
        <w:t>Phiếu</w:t>
      </w:r>
      <w:r w:rsidRPr="00C60F5D">
        <w:rPr>
          <w:rFonts w:ascii="Times New Roman" w:hAnsi="Times New Roman"/>
          <w:lang w:val="nl-NL"/>
        </w:rPr>
        <w:t xml:space="preserve"> đăng ký tham gia đấu giá theo mẫu do </w:t>
      </w:r>
      <w:r w:rsidR="00DF2751">
        <w:rPr>
          <w:rFonts w:ascii="Times New Roman" w:hAnsi="Times New Roman"/>
          <w:lang w:val="nl-NL"/>
        </w:rPr>
        <w:t>Trung tâm Dịch vụ</w:t>
      </w:r>
      <w:r w:rsidR="00FF6B82">
        <w:rPr>
          <w:rFonts w:ascii="Times New Roman" w:hAnsi="Times New Roman"/>
          <w:lang w:val="nl-NL"/>
        </w:rPr>
        <w:t xml:space="preserve"> </w:t>
      </w:r>
      <w:r w:rsidRPr="00C60F5D">
        <w:rPr>
          <w:rFonts w:ascii="Times New Roman" w:hAnsi="Times New Roman"/>
          <w:lang w:val="nl-NL"/>
        </w:rPr>
        <w:t>đấu giá tài sản phát hành;</w:t>
      </w:r>
      <w:r w:rsidR="006A3ED4" w:rsidRPr="00BF68DA">
        <w:rPr>
          <w:noProof/>
          <w:lang w:val="nl-NL"/>
        </w:rPr>
        <w:t xml:space="preserve"> </w:t>
      </w:r>
    </w:p>
    <w:p w:rsidR="00494A9E" w:rsidRPr="00BF68DA" w:rsidRDefault="001618E0" w:rsidP="004532A0">
      <w:pPr>
        <w:spacing w:before="120"/>
        <w:ind w:firstLine="709"/>
        <w:jc w:val="both"/>
        <w:rPr>
          <w:rFonts w:ascii="Times New Roman" w:hAnsi="Times New Roman"/>
          <w:color w:val="000000" w:themeColor="text1"/>
          <w:lang w:val="nl-NL"/>
        </w:rPr>
      </w:pPr>
      <w:r w:rsidRPr="00BF68DA">
        <w:rPr>
          <w:rFonts w:ascii="Times New Roman" w:hAnsi="Times New Roman"/>
          <w:bCs/>
          <w:lang w:val="nl-NL"/>
        </w:rPr>
        <w:t>-</w:t>
      </w:r>
      <w:r w:rsidRPr="00BF68DA">
        <w:rPr>
          <w:rFonts w:ascii="Times New Roman" w:hAnsi="Times New Roman"/>
          <w:bCs/>
          <w:i/>
          <w:lang w:val="nl-NL"/>
        </w:rPr>
        <w:t xml:space="preserve"> </w:t>
      </w:r>
      <w:r w:rsidRPr="00BF68DA">
        <w:rPr>
          <w:rFonts w:ascii="Times New Roman" w:hAnsi="Times New Roman"/>
          <w:bCs/>
          <w:lang w:val="nl-NL"/>
        </w:rPr>
        <w:t xml:space="preserve">Giấy ủy quyền, Bản sao Căn cước công dân hoặc giấy tờ tùy thân khác còn được lưu hành theo quy định của pháp luật của người được ủy quyền (trong trường hợp người tham gia đấu giá ủy quyền </w:t>
      </w:r>
      <w:r w:rsidRPr="00BF68DA">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BF68DA">
        <w:rPr>
          <w:rFonts w:ascii="Times New Roman" w:hAnsi="Times New Roman"/>
          <w:lang w:val="nl-NL"/>
        </w:rPr>
        <w:t>Trung tâm trong giờ hành chính trước ngày tổ chức cuộc đấu giá</w:t>
      </w:r>
      <w:r w:rsidRPr="00BF68DA">
        <w:rPr>
          <w:rFonts w:ascii="Times New Roman" w:hAnsi="Times New Roman"/>
          <w:b/>
          <w:lang w:val="nl-NL"/>
        </w:rPr>
        <w:t xml:space="preserve"> </w:t>
      </w:r>
      <w:r w:rsidRPr="00BF68DA">
        <w:rPr>
          <w:rFonts w:ascii="Times New Roman" w:hAnsi="Times New Roman"/>
          <w:lang w:val="nl-NL"/>
        </w:rPr>
        <w:t xml:space="preserve">tại Nơi tiếp nhận và đăng ký hồ sơ tham gia đấu giá của </w:t>
      </w:r>
      <w:r w:rsidR="00DF2751">
        <w:rPr>
          <w:rFonts w:ascii="Times New Roman" w:hAnsi="Times New Roman"/>
          <w:lang w:val="nl-NL"/>
        </w:rPr>
        <w:t>Trung tâm Dịch vụ</w:t>
      </w:r>
      <w:r w:rsidR="00FF6B82">
        <w:rPr>
          <w:rFonts w:ascii="Times New Roman" w:hAnsi="Times New Roman"/>
          <w:lang w:val="nl-NL"/>
        </w:rPr>
        <w:t xml:space="preserve"> </w:t>
      </w:r>
      <w:r w:rsidRPr="00BF68DA">
        <w:rPr>
          <w:rFonts w:ascii="Times New Roman" w:hAnsi="Times New Roman"/>
          <w:lang w:val="nl-NL"/>
        </w:rPr>
        <w:t xml:space="preserve">đấu giá tài sản </w:t>
      </w:r>
      <w:r w:rsidRPr="00BF68DA">
        <w:rPr>
          <w:rFonts w:ascii="Times New Roman" w:hAnsi="Times New Roman"/>
          <w:i/>
          <w:lang w:val="nl-NL"/>
        </w:rPr>
        <w:t xml:space="preserve">(Sảnh tầng 1 Trung tâm Phục vụ hành chính công; Địa chỉ: Phố Dã Tượng, </w:t>
      </w:r>
      <w:r w:rsidR="000F0BB1" w:rsidRPr="00BF68DA">
        <w:rPr>
          <w:rFonts w:ascii="Times New Roman" w:hAnsi="Times New Roman"/>
          <w:bCs/>
          <w:i/>
          <w:color w:val="000000"/>
          <w:lang w:val="nl-NL"/>
        </w:rPr>
        <w:t>P</w:t>
      </w:r>
      <w:r w:rsidR="000F0BB1" w:rsidRPr="00BF68DA">
        <w:rPr>
          <w:rFonts w:ascii="Times New Roman" w:hAnsi="Times New Roman"/>
          <w:i/>
          <w:color w:val="000000"/>
          <w:lang w:val="nl-NL"/>
        </w:rPr>
        <w:t xml:space="preserve">hố Dã Tượng, </w:t>
      </w:r>
      <w:r w:rsidR="000F0BB1" w:rsidRPr="00BF68DA">
        <w:rPr>
          <w:rFonts w:ascii="Times New Roman" w:hAnsi="Times New Roman"/>
          <w:i/>
          <w:color w:val="000000"/>
          <w:lang w:val="nl-NL" w:eastAsia="vi-VN"/>
        </w:rPr>
        <w:t xml:space="preserve">phường </w:t>
      </w:r>
      <w:r w:rsidR="000F0BB1" w:rsidRPr="00BF68DA">
        <w:rPr>
          <w:rFonts w:ascii="Times New Roman" w:hAnsi="Times New Roman"/>
          <w:i/>
          <w:color w:val="000000"/>
          <w:lang w:val="nl-NL"/>
        </w:rPr>
        <w:t>Lương Văn Tri</w:t>
      </w:r>
      <w:r w:rsidR="000F0BB1" w:rsidRPr="00BF68DA">
        <w:rPr>
          <w:rFonts w:ascii="Times New Roman" w:hAnsi="Times New Roman"/>
          <w:i/>
          <w:color w:val="000000"/>
          <w:lang w:val="nl-NL" w:eastAsia="vi-VN"/>
        </w:rPr>
        <w:t>, Tỉnh Lạng Sơn</w:t>
      </w:r>
      <w:r w:rsidRPr="00BF68DA">
        <w:rPr>
          <w:rFonts w:ascii="Times New Roman" w:hAnsi="Times New Roman"/>
          <w:i/>
          <w:lang w:val="nl-NL"/>
        </w:rPr>
        <w:t>).</w:t>
      </w:r>
      <w:r w:rsidRPr="00BF68DA">
        <w:rPr>
          <w:rFonts w:ascii="Times New Roman" w:hAnsi="Times New Roman"/>
          <w:iCs/>
          <w:noProof/>
          <w:szCs w:val="20"/>
          <w:lang w:val="nl-NL"/>
        </w:rPr>
        <w:t xml:space="preserve"> </w:t>
      </w:r>
    </w:p>
    <w:p w:rsidR="00494A9E" w:rsidRPr="00BF68DA" w:rsidRDefault="00494A9E" w:rsidP="004532A0">
      <w:pPr>
        <w:spacing w:before="120"/>
        <w:ind w:firstLine="720"/>
        <w:jc w:val="both"/>
        <w:rPr>
          <w:rFonts w:ascii="Times New Roman" w:hAnsi="Times New Roman"/>
          <w:bCs/>
          <w:color w:val="000000" w:themeColor="text1"/>
          <w:lang w:val="nl-NL"/>
        </w:rPr>
      </w:pPr>
      <w:r w:rsidRPr="00BF68DA">
        <w:rPr>
          <w:rFonts w:ascii="Times New Roman" w:hAnsi="Times New Roman"/>
          <w:bCs/>
          <w:color w:val="000000" w:themeColor="text1"/>
          <w:lang w:val="nl-NL"/>
        </w:rPr>
        <w:t xml:space="preserve">2. Để </w:t>
      </w:r>
      <w:r w:rsidRPr="00BF68DA">
        <w:rPr>
          <w:rFonts w:ascii="Times New Roman" w:hAnsi="Times New Roman"/>
          <w:color w:val="000000" w:themeColor="text1"/>
          <w:shd w:val="clear" w:color="auto" w:fill="FFFFFF"/>
          <w:lang w:val="nl-NL"/>
        </w:rPr>
        <w:t>đủ điều kiện tham gia đấu giá, n</w:t>
      </w:r>
      <w:r w:rsidRPr="00BF68DA">
        <w:rPr>
          <w:rFonts w:ascii="Times New Roman" w:hAnsi="Times New Roman"/>
          <w:color w:val="000000" w:themeColor="text1"/>
          <w:lang w:val="nl-NL"/>
        </w:rPr>
        <w:t xml:space="preserve">gười đã đăng ký tham gia đấu giá phải </w:t>
      </w:r>
      <w:r w:rsidRPr="00BF68DA">
        <w:rPr>
          <w:rFonts w:ascii="Times New Roman" w:hAnsi="Times New Roman"/>
          <w:color w:val="000000" w:themeColor="text1"/>
          <w:shd w:val="clear" w:color="auto" w:fill="FFFFFF"/>
          <w:lang w:val="nl-NL"/>
        </w:rPr>
        <w:t xml:space="preserve">nộp tiền đặt trước theo quy định tại Điều 7 của Quy chế này. Những trường hợp không nộp tiền đặt trước thì không đủ điều kiện để tham gia đấu giá. </w:t>
      </w:r>
    </w:p>
    <w:p w:rsidR="00494A9E" w:rsidRPr="00BF68DA" w:rsidRDefault="00494A9E" w:rsidP="004532A0">
      <w:pPr>
        <w:tabs>
          <w:tab w:val="left" w:pos="709"/>
        </w:tabs>
        <w:spacing w:before="120"/>
        <w:jc w:val="both"/>
        <w:rPr>
          <w:rFonts w:ascii="Times New Roman" w:hAnsi="Times New Roman"/>
          <w:color w:val="000000" w:themeColor="text1"/>
          <w:lang w:val="nl-NL"/>
        </w:rPr>
      </w:pPr>
      <w:r w:rsidRPr="00BF68DA">
        <w:rPr>
          <w:rFonts w:ascii="Times New Roman" w:hAnsi="Times New Roman"/>
          <w:b/>
          <w:color w:val="000000" w:themeColor="text1"/>
          <w:lang w:val="nl-NL"/>
        </w:rPr>
        <w:tab/>
        <w:t>Điều 12. Thời hạn, phư</w:t>
      </w:r>
      <w:r w:rsidRPr="00BF68DA">
        <w:rPr>
          <w:rFonts w:ascii="Times New Roman" w:hAnsi="Times New Roman"/>
          <w:b/>
          <w:color w:val="000000" w:themeColor="text1"/>
          <w:lang w:val="nl-NL"/>
        </w:rPr>
        <w:softHyphen/>
        <w:t xml:space="preserve">ơng thức thanh toán tiền mua tài sản đấu giá, bàn giao tài sản </w:t>
      </w:r>
      <w:r w:rsidRPr="00BF68DA">
        <w:rPr>
          <w:rFonts w:ascii="Times New Roman" w:hAnsi="Times New Roman"/>
          <w:b/>
          <w:bCs/>
          <w:color w:val="000000" w:themeColor="text1"/>
          <w:lang w:val="nl-NL"/>
        </w:rPr>
        <w:t>và giấy tờ kèm theo</w:t>
      </w:r>
    </w:p>
    <w:p w:rsidR="00494A9E" w:rsidRPr="00BF68DA" w:rsidRDefault="00494A9E" w:rsidP="004532A0">
      <w:pPr>
        <w:spacing w:before="120"/>
        <w:ind w:firstLine="720"/>
        <w:jc w:val="both"/>
        <w:rPr>
          <w:rFonts w:ascii="Times New Roman" w:hAnsi="Times New Roman"/>
          <w:bCs/>
          <w:color w:val="000000" w:themeColor="text1"/>
          <w:lang w:val="nl-NL"/>
        </w:rPr>
      </w:pPr>
      <w:r w:rsidRPr="00BF68DA">
        <w:rPr>
          <w:rFonts w:ascii="Times New Roman" w:hAnsi="Times New Roman"/>
          <w:color w:val="000000" w:themeColor="text1"/>
          <w:lang w:val="nl-NL"/>
        </w:rPr>
        <w:t>1. Thanh toán</w:t>
      </w:r>
      <w:r w:rsidRPr="00BF68DA" w:rsidDel="00190A43">
        <w:rPr>
          <w:rFonts w:ascii="Times New Roman" w:hAnsi="Times New Roman"/>
          <w:bCs/>
          <w:color w:val="000000" w:themeColor="text1"/>
          <w:lang w:val="nl-NL"/>
        </w:rPr>
        <w:t xml:space="preserve"> </w:t>
      </w:r>
      <w:r w:rsidRPr="00BF68DA">
        <w:rPr>
          <w:rFonts w:ascii="Times New Roman" w:hAnsi="Times New Roman"/>
          <w:bCs/>
          <w:color w:val="000000" w:themeColor="text1"/>
          <w:lang w:val="nl-NL"/>
        </w:rPr>
        <w:t>tiền mua tài sản đấu giá</w:t>
      </w:r>
    </w:p>
    <w:p w:rsidR="00494A9E" w:rsidRPr="00817436" w:rsidRDefault="00494A9E" w:rsidP="004532A0">
      <w:pPr>
        <w:spacing w:before="120"/>
        <w:ind w:firstLine="720"/>
        <w:jc w:val="both"/>
        <w:rPr>
          <w:rFonts w:ascii="Times New Roman" w:hAnsi="Times New Roman"/>
          <w:color w:val="000000" w:themeColor="text1"/>
          <w:lang w:val="vi-VN"/>
        </w:rPr>
      </w:pPr>
      <w:r w:rsidRPr="00BF68DA">
        <w:rPr>
          <w:rFonts w:ascii="Times New Roman" w:hAnsi="Times New Roman"/>
          <w:color w:val="000000" w:themeColor="text1"/>
          <w:lang w:val="nl-NL"/>
        </w:rPr>
        <w:t>Khách hàng trúng đấu giá nộp tiền trúng đấu giá 01 lần trong thời hạn 05 ngày làm việc kể từ ngày đấu giá thành vào t</w:t>
      </w:r>
      <w:r w:rsidRPr="00817436">
        <w:rPr>
          <w:rFonts w:ascii="Times New Roman" w:hAnsi="Times New Roman"/>
          <w:color w:val="000000" w:themeColor="text1"/>
          <w:lang w:val="vi-VN"/>
        </w:rPr>
        <w:t>ài khoản số</w:t>
      </w:r>
      <w:r w:rsidRPr="00817436">
        <w:rPr>
          <w:rFonts w:ascii="Times New Roman" w:hAnsi="Times New Roman"/>
          <w:b/>
          <w:color w:val="000000" w:themeColor="text1"/>
          <w:lang w:val="vi-VN"/>
        </w:rPr>
        <w:t xml:space="preserve"> </w:t>
      </w:r>
      <w:r w:rsidRPr="00817436">
        <w:rPr>
          <w:rFonts w:ascii="Times New Roman" w:hAnsi="Times New Roman"/>
          <w:color w:val="000000" w:themeColor="text1"/>
          <w:lang w:val="vi-VN"/>
        </w:rPr>
        <w:t xml:space="preserve">459909 của Ngân hàng Nông nghiệp và Phát triển nông thôn Việt Nam </w:t>
      </w:r>
      <w:r w:rsidRPr="00BF68DA">
        <w:rPr>
          <w:rFonts w:ascii="Times New Roman" w:hAnsi="Times New Roman"/>
          <w:color w:val="000000" w:themeColor="text1"/>
          <w:lang w:val="nl-NL"/>
        </w:rPr>
        <w:t>-</w:t>
      </w:r>
      <w:r w:rsidRPr="00817436">
        <w:rPr>
          <w:rFonts w:ascii="Times New Roman" w:hAnsi="Times New Roman"/>
          <w:color w:val="000000" w:themeColor="text1"/>
          <w:lang w:val="vi-VN"/>
        </w:rPr>
        <w:t xml:space="preserve"> Chi nhánh tỉnh Lạng Sơn mở tại Ngân hàng Nông nghiệp và Phát triển nông thôn Việt Nam </w:t>
      </w:r>
      <w:r w:rsidRPr="00BF68DA">
        <w:rPr>
          <w:rFonts w:ascii="Times New Roman" w:hAnsi="Times New Roman"/>
          <w:color w:val="000000" w:themeColor="text1"/>
          <w:lang w:val="nl-NL"/>
        </w:rPr>
        <w:t>-</w:t>
      </w:r>
      <w:r w:rsidRPr="00817436">
        <w:rPr>
          <w:rFonts w:ascii="Times New Roman" w:hAnsi="Times New Roman"/>
          <w:color w:val="000000" w:themeColor="text1"/>
          <w:lang w:val="vi-VN"/>
        </w:rPr>
        <w:t xml:space="preserve"> Chi nhánh tỉnh Lạng Sơn. </w:t>
      </w:r>
    </w:p>
    <w:p w:rsidR="00494A9E" w:rsidRPr="00817436" w:rsidRDefault="00494A9E" w:rsidP="004532A0">
      <w:pPr>
        <w:spacing w:before="120"/>
        <w:ind w:firstLine="720"/>
        <w:jc w:val="both"/>
        <w:rPr>
          <w:rFonts w:ascii="Times New Roman" w:hAnsi="Times New Roman"/>
          <w:color w:val="000000" w:themeColor="text1"/>
          <w:lang w:val="vi-VN"/>
        </w:rPr>
      </w:pPr>
      <w:r w:rsidRPr="00BF68DA">
        <w:rPr>
          <w:rFonts w:ascii="Times New Roman" w:hAnsi="Times New Roman"/>
          <w:color w:val="000000" w:themeColor="text1"/>
          <w:lang w:val="vi-VN"/>
        </w:rPr>
        <w:t xml:space="preserve">Khách hàng trúng đấu giá </w:t>
      </w:r>
      <w:r w:rsidRPr="00817436">
        <w:rPr>
          <w:rFonts w:ascii="Times New Roman" w:hAnsi="Times New Roman"/>
          <w:bCs/>
          <w:color w:val="000000" w:themeColor="text1"/>
          <w:lang w:val="vi-VN"/>
        </w:rPr>
        <w:t>cam kết</w:t>
      </w:r>
      <w:r w:rsidRPr="00BF68DA">
        <w:rPr>
          <w:rFonts w:ascii="Times New Roman" w:hAnsi="Times New Roman"/>
          <w:color w:val="000000" w:themeColor="text1"/>
          <w:lang w:val="vi-VN"/>
        </w:rPr>
        <w:t xml:space="preserve"> thực hiện các quyền và nghĩa vụ theo quy định tại Điều 48 Luật Đấu giá tài sản </w:t>
      </w:r>
      <w:r w:rsidRPr="00817436">
        <w:rPr>
          <w:rFonts w:ascii="Times New Roman" w:hAnsi="Times New Roman"/>
          <w:bCs/>
          <w:color w:val="000000" w:themeColor="text1"/>
          <w:lang w:val="vi-VN"/>
        </w:rPr>
        <w:t>khi mua được tài sản; thực hiện nghĩa vụ tài chính liên quan đến tài sản và các chi phí khác liên quan đến tài sản (nếu có).</w:t>
      </w:r>
    </w:p>
    <w:p w:rsidR="00494A9E" w:rsidRPr="00BF68DA" w:rsidRDefault="00494A9E" w:rsidP="004532A0">
      <w:pPr>
        <w:spacing w:before="120"/>
        <w:ind w:firstLine="720"/>
        <w:jc w:val="both"/>
        <w:rPr>
          <w:rFonts w:ascii="Times New Roman" w:hAnsi="Times New Roman"/>
          <w:color w:val="000000" w:themeColor="text1"/>
          <w:lang w:val="vi-VN"/>
        </w:rPr>
      </w:pPr>
      <w:r w:rsidRPr="00BF68DA">
        <w:rPr>
          <w:rFonts w:ascii="Times New Roman" w:hAnsi="Times New Roman"/>
          <w:color w:val="000000" w:themeColor="text1"/>
          <w:lang w:val="vi-VN"/>
        </w:rPr>
        <w:t>Đối với khách hàng trúng đấu giá mà không nộp đủ số tiền mua tài sản 01 lần theo thời hạn quy định thì vi phạm nghĩa vụ tài chính phải thực hiện, vi phạm quy định tại Quy chế cuộc đấu giá này,</w:t>
      </w:r>
      <w:r w:rsidRPr="00817436">
        <w:rPr>
          <w:rFonts w:ascii="Times New Roman" w:hAnsi="Times New Roman"/>
          <w:color w:val="000000" w:themeColor="text1"/>
          <w:lang w:val="es-MX"/>
        </w:rPr>
        <w:t xml:space="preserve"> cơ quan có thẩm quyền tịch thu số tiền đặt trước và số tiền đặt trước được quản lý</w:t>
      </w:r>
      <w:r w:rsidRPr="00BF68DA">
        <w:rPr>
          <w:rFonts w:ascii="Times New Roman" w:hAnsi="Times New Roman"/>
          <w:color w:val="000000" w:themeColor="text1"/>
          <w:lang w:val="vi-VN"/>
        </w:rPr>
        <w:t xml:space="preserve"> theo quy định.</w:t>
      </w:r>
    </w:p>
    <w:p w:rsidR="00494A9E" w:rsidRPr="00BF68DA" w:rsidRDefault="00494A9E" w:rsidP="004532A0">
      <w:pPr>
        <w:spacing w:before="120"/>
        <w:ind w:firstLine="720"/>
        <w:jc w:val="both"/>
        <w:rPr>
          <w:rFonts w:ascii="Times New Roman" w:hAnsi="Times New Roman"/>
          <w:color w:val="000000" w:themeColor="text1"/>
          <w:lang w:val="vi-VN"/>
        </w:rPr>
      </w:pPr>
      <w:r w:rsidRPr="00BF68DA">
        <w:rPr>
          <w:rFonts w:ascii="Times New Roman" w:hAnsi="Times New Roman"/>
          <w:color w:val="000000" w:themeColor="text1"/>
          <w:lang w:val="vi-VN"/>
        </w:rPr>
        <w:t>2. Bàn giao tài sản</w:t>
      </w:r>
      <w:r w:rsidRPr="00BF68DA" w:rsidDel="00190A43">
        <w:rPr>
          <w:rFonts w:ascii="Times New Roman" w:hAnsi="Times New Roman"/>
          <w:bCs/>
          <w:color w:val="000000" w:themeColor="text1"/>
          <w:lang w:val="vi-VN"/>
        </w:rPr>
        <w:t xml:space="preserve"> </w:t>
      </w:r>
      <w:r w:rsidRPr="00BF68DA">
        <w:rPr>
          <w:rFonts w:ascii="Times New Roman" w:hAnsi="Times New Roman"/>
          <w:bCs/>
          <w:color w:val="000000" w:themeColor="text1"/>
          <w:lang w:val="vi-VN"/>
        </w:rPr>
        <w:t>và giấy tờ kèm theo</w:t>
      </w:r>
    </w:p>
    <w:p w:rsidR="00494A9E" w:rsidRPr="00817436" w:rsidRDefault="00494A9E" w:rsidP="004532A0">
      <w:pPr>
        <w:spacing w:before="120"/>
        <w:ind w:firstLine="720"/>
        <w:jc w:val="both"/>
        <w:rPr>
          <w:rFonts w:ascii="Times New Roman" w:hAnsi="Times New Roman"/>
          <w:color w:val="000000" w:themeColor="text1"/>
          <w:lang w:val="pt-BR"/>
        </w:rPr>
      </w:pPr>
      <w:r w:rsidRPr="00817436">
        <w:rPr>
          <w:rFonts w:ascii="Times New Roman" w:hAnsi="Times New Roman"/>
          <w:color w:val="000000" w:themeColor="text1"/>
          <w:lang w:val="pt-BR"/>
        </w:rPr>
        <w:t xml:space="preserve">Trong thời hạn không quá 05 ngày làm việc kể từ ngày người trúng đấu giá hoàn thành nghĩa vụ tài chính, </w:t>
      </w:r>
      <w:r w:rsidRPr="00817436">
        <w:rPr>
          <w:rFonts w:ascii="Times New Roman" w:hAnsi="Times New Roman"/>
          <w:color w:val="000000" w:themeColor="text1"/>
          <w:lang w:val="vi-VN"/>
        </w:rPr>
        <w:t xml:space="preserve">Ngân hàng Nông nghiệp và Phát triển nông thôn Việt Nam </w:t>
      </w:r>
      <w:r w:rsidRPr="00BF68DA">
        <w:rPr>
          <w:rFonts w:ascii="Times New Roman" w:hAnsi="Times New Roman"/>
          <w:color w:val="000000" w:themeColor="text1"/>
          <w:lang w:val="vi-VN"/>
        </w:rPr>
        <w:t>-</w:t>
      </w:r>
      <w:r w:rsidRPr="00817436">
        <w:rPr>
          <w:rFonts w:ascii="Times New Roman" w:hAnsi="Times New Roman"/>
          <w:color w:val="000000" w:themeColor="text1"/>
          <w:lang w:val="vi-VN"/>
        </w:rPr>
        <w:t xml:space="preserve"> Chi nhánh tỉnh Lạng Sơn </w:t>
      </w:r>
      <w:r w:rsidRPr="00817436">
        <w:rPr>
          <w:rFonts w:ascii="Times New Roman" w:hAnsi="Times New Roman"/>
          <w:color w:val="000000" w:themeColor="text1"/>
          <w:lang w:val="pt-BR"/>
        </w:rPr>
        <w:t>phối hợp với các cơ quan có liên quan bàn giao đất trên thực địa theo đúng diện tích, vị trí trúng đấu giá và trao Giấy chứng nhận quyền sử dụng đất cho người trúng đấu giá tại</w:t>
      </w:r>
      <w:r w:rsidRPr="00BF68DA">
        <w:rPr>
          <w:rFonts w:ascii="Times New Roman" w:hAnsi="Times New Roman"/>
          <w:color w:val="000000" w:themeColor="text1"/>
          <w:lang w:val="vi-VN"/>
        </w:rPr>
        <w:t xml:space="preserve"> nơi có khu đất trúng đấu giá.</w:t>
      </w:r>
      <w:r w:rsidRPr="00817436">
        <w:rPr>
          <w:rFonts w:ascii="Times New Roman" w:hAnsi="Times New Roman"/>
          <w:bCs/>
          <w:color w:val="000000" w:themeColor="text1"/>
          <w:lang w:val="nl-NL"/>
        </w:rPr>
        <w:t xml:space="preserve"> </w:t>
      </w:r>
    </w:p>
    <w:p w:rsidR="00494A9E" w:rsidRPr="00817436" w:rsidRDefault="00494A9E" w:rsidP="004532A0">
      <w:pPr>
        <w:spacing w:before="120"/>
        <w:ind w:firstLine="720"/>
        <w:jc w:val="both"/>
        <w:rPr>
          <w:rFonts w:ascii="Times New Roman" w:hAnsi="Times New Roman"/>
          <w:b/>
          <w:color w:val="000000" w:themeColor="text1"/>
          <w:lang w:val="pt-BR"/>
        </w:rPr>
      </w:pPr>
      <w:r w:rsidRPr="00BF68DA">
        <w:rPr>
          <w:rFonts w:ascii="Times New Roman" w:hAnsi="Times New Roman"/>
          <w:b/>
          <w:bCs/>
          <w:color w:val="000000" w:themeColor="text1"/>
          <w:lang w:val="pt-BR"/>
        </w:rPr>
        <w:lastRenderedPageBreak/>
        <w:t xml:space="preserve">Điều 13. </w:t>
      </w:r>
      <w:r w:rsidRPr="00BF68DA">
        <w:rPr>
          <w:rFonts w:ascii="Times New Roman" w:hAnsi="Times New Roman"/>
          <w:b/>
          <w:color w:val="000000" w:themeColor="text1"/>
          <w:lang w:val="pt-BR"/>
        </w:rPr>
        <w:t>Người tham gia đấu giá không đư</w:t>
      </w:r>
      <w:r w:rsidRPr="00BF68DA">
        <w:rPr>
          <w:rFonts w:ascii="Times New Roman" w:hAnsi="Times New Roman"/>
          <w:b/>
          <w:color w:val="000000" w:themeColor="text1"/>
          <w:lang w:val="pt-BR"/>
        </w:rPr>
        <w:softHyphen/>
        <w:t>ợc hoàn trả tiền đặt trư</w:t>
      </w:r>
      <w:r w:rsidRPr="00BF68DA">
        <w:rPr>
          <w:rFonts w:ascii="Times New Roman" w:hAnsi="Times New Roman"/>
          <w:b/>
          <w:color w:val="000000" w:themeColor="text1"/>
          <w:lang w:val="pt-BR"/>
        </w:rPr>
        <w:softHyphen/>
        <w:t xml:space="preserve">ớc nếu vi </w:t>
      </w:r>
      <w:r w:rsidRPr="00817436">
        <w:rPr>
          <w:rFonts w:ascii="Times New Roman" w:hAnsi="Times New Roman"/>
          <w:b/>
          <w:color w:val="000000" w:themeColor="text1"/>
          <w:lang w:val="pt-BR"/>
        </w:rPr>
        <w:t>phạm một trong những quy định sau</w:t>
      </w:r>
    </w:p>
    <w:p w:rsidR="00494A9E" w:rsidRPr="00817436" w:rsidRDefault="00494A9E" w:rsidP="004532A0">
      <w:pPr>
        <w:shd w:val="clear" w:color="auto" w:fill="FFFFFF"/>
        <w:spacing w:before="120"/>
        <w:jc w:val="both"/>
        <w:rPr>
          <w:rFonts w:ascii="Times New Roman" w:hAnsi="Times New Roman"/>
          <w:color w:val="000000" w:themeColor="text1"/>
          <w:lang w:val="pt-BR" w:eastAsia="vi-VN"/>
        </w:rPr>
      </w:pPr>
      <w:r w:rsidRPr="00817436">
        <w:rPr>
          <w:rFonts w:ascii="Times New Roman" w:hAnsi="Times New Roman"/>
          <w:iCs/>
          <w:color w:val="000000" w:themeColor="text1"/>
          <w:lang w:val="pt-BR"/>
        </w:rPr>
        <w:t xml:space="preserve">        </w:t>
      </w:r>
      <w:r w:rsidRPr="00817436">
        <w:rPr>
          <w:rFonts w:ascii="Times New Roman" w:hAnsi="Times New Roman"/>
          <w:iCs/>
          <w:color w:val="000000" w:themeColor="text1"/>
          <w:lang w:val="pt-BR"/>
        </w:rPr>
        <w:tab/>
      </w:r>
      <w:r w:rsidRPr="00817436">
        <w:rPr>
          <w:rFonts w:ascii="Times New Roman" w:hAnsi="Times New Roman"/>
          <w:color w:val="000000" w:themeColor="text1"/>
          <w:lang w:val="pt-BR" w:eastAsia="vi-VN"/>
        </w:rPr>
        <w:t>1. Đã nộp tiền đặt trước nhưng không tham gia cuộc đấu giá mà không thuộc trường hợp bất khả kháng.</w:t>
      </w:r>
      <w:r w:rsidR="006A3ED4" w:rsidRPr="00805699">
        <w:rPr>
          <w:noProof/>
          <w:lang w:val="pt-BR"/>
        </w:rPr>
        <w:t xml:space="preserve"> </w:t>
      </w:r>
    </w:p>
    <w:p w:rsidR="00494A9E" w:rsidRPr="00817436" w:rsidRDefault="00494A9E" w:rsidP="004532A0">
      <w:pPr>
        <w:shd w:val="clear" w:color="auto" w:fill="FFFFFF"/>
        <w:spacing w:before="120"/>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 xml:space="preserve">2. </w:t>
      </w:r>
      <w:r w:rsidR="00313F20" w:rsidRPr="00600370">
        <w:rPr>
          <w:rFonts w:ascii="Times New Roman" w:hAnsi="Times New Roman"/>
          <w:lang w:val="pt-BR" w:eastAsia="vi-VN"/>
        </w:rPr>
        <w:t>Bị truất quyền tham gia đấu giá do có hành vi vi phạm quy định tại khoản 5 Điều 9 của Luật Đấu giá tài sản</w:t>
      </w:r>
      <w:r w:rsidR="00313F20">
        <w:rPr>
          <w:rFonts w:ascii="Times New Roman" w:hAnsi="Times New Roman"/>
          <w:lang w:val="pt-BR" w:eastAsia="vi-VN"/>
        </w:rPr>
        <w:t xml:space="preserve"> 2016 đã được sửa đổi, bổ sung theo Luật sửa đổi, bổ sung một số điều của Luật đấu giá tài sản ngày 27/6/2024</w:t>
      </w:r>
      <w:r w:rsidRPr="00817436">
        <w:rPr>
          <w:rFonts w:ascii="Times New Roman" w:hAnsi="Times New Roman"/>
          <w:color w:val="000000" w:themeColor="text1"/>
          <w:lang w:val="pt-BR" w:eastAsia="vi-VN"/>
        </w:rPr>
        <w:t>:</w:t>
      </w:r>
    </w:p>
    <w:p w:rsidR="00494A9E" w:rsidRPr="00817436" w:rsidRDefault="00494A9E" w:rsidP="004532A0">
      <w:pPr>
        <w:shd w:val="clear" w:color="auto" w:fill="FFFFFF"/>
        <w:spacing w:before="120"/>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Cung cấp thông tin, tài liệu sai sự thật; sử dụng giấy tờ giả mạo để đăng ký tham gia đấu giá, tham gia cuộc đấu giá;</w:t>
      </w:r>
      <w:r w:rsidR="00C302C4" w:rsidRPr="005523CC">
        <w:rPr>
          <w:rFonts w:ascii="Times New Roman" w:hAnsi="Times New Roman"/>
          <w:iCs/>
          <w:noProof/>
          <w:color w:val="000000"/>
          <w:lang w:val="pt-BR"/>
        </w:rPr>
        <w:t xml:space="preserve"> </w:t>
      </w:r>
    </w:p>
    <w:p w:rsidR="00494A9E" w:rsidRPr="00817436" w:rsidRDefault="00494A9E" w:rsidP="004532A0">
      <w:pPr>
        <w:shd w:val="clear" w:color="auto" w:fill="FFFFFF"/>
        <w:spacing w:before="120"/>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Thông đồng, móc nối với đấu giá viên, tổ chức đấu giá tài sản, người có tài sản đấu giá, người tham gia đấu giá khác, cá nhân, tổ chức khác để dìm giá, làm sai lệch kết quả đấu giá tài sản;</w:t>
      </w:r>
    </w:p>
    <w:p w:rsidR="00494A9E" w:rsidRPr="00817436" w:rsidRDefault="00494A9E" w:rsidP="004532A0">
      <w:pPr>
        <w:shd w:val="clear" w:color="auto" w:fill="FFFFFF"/>
        <w:spacing w:before="120"/>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Cản trở hoạt động đấu giá tài sản; gây rối, mất trật tự tại cuộc đấu giá;</w:t>
      </w:r>
      <w:r w:rsidR="003041AE" w:rsidRPr="00803D45">
        <w:rPr>
          <w:rFonts w:ascii="Times New Roman" w:hAnsi="Times New Roman"/>
          <w:iCs/>
          <w:noProof/>
          <w:color w:val="000000"/>
          <w:szCs w:val="20"/>
          <w:lang w:val="pt-BR"/>
        </w:rPr>
        <w:t xml:space="preserve"> </w:t>
      </w:r>
    </w:p>
    <w:p w:rsidR="00494A9E" w:rsidRPr="00817436" w:rsidRDefault="00494A9E" w:rsidP="004532A0">
      <w:pPr>
        <w:shd w:val="clear" w:color="auto" w:fill="FFFFFF"/>
        <w:spacing w:before="120"/>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Đe dọa, cưỡng ép đấu giá viên, người tham gia đấu giá khác nhằm làm sai lệch kết quả đấu giá tài sản;</w:t>
      </w:r>
    </w:p>
    <w:p w:rsidR="00313F20" w:rsidRPr="00BF68DA" w:rsidRDefault="00313F20" w:rsidP="004532A0">
      <w:pPr>
        <w:pStyle w:val="NormalWeb"/>
        <w:shd w:val="clear" w:color="auto" w:fill="FFFFFF"/>
        <w:spacing w:before="120" w:beforeAutospacing="0" w:after="0" w:afterAutospacing="0"/>
        <w:ind w:firstLine="720"/>
        <w:jc w:val="both"/>
        <w:rPr>
          <w:i/>
          <w:sz w:val="28"/>
          <w:szCs w:val="28"/>
          <w:lang w:val="pt-BR" w:eastAsia="zh-TW"/>
        </w:rPr>
      </w:pPr>
      <w:r w:rsidRPr="00BF68DA">
        <w:rPr>
          <w:rStyle w:val="Emphasis"/>
          <w:i w:val="0"/>
          <w:sz w:val="28"/>
          <w:szCs w:val="28"/>
          <w:lang w:val="pt-BR"/>
        </w:rPr>
        <w:t>Nhận ủy quyền tham gia đấu giá </w:t>
      </w:r>
      <w:r w:rsidRPr="00313F20">
        <w:rPr>
          <w:rStyle w:val="Emphasis"/>
          <w:i w:val="0"/>
          <w:sz w:val="28"/>
          <w:szCs w:val="28"/>
          <w:lang w:val="eu-ES"/>
        </w:rPr>
        <w:t>của </w:t>
      </w:r>
      <w:r w:rsidRPr="00BF68DA">
        <w:rPr>
          <w:rStyle w:val="Emphasis"/>
          <w:i w:val="0"/>
          <w:sz w:val="28"/>
          <w:szCs w:val="28"/>
          <w:lang w:val="pt-BR"/>
        </w:rPr>
        <w:t>người tham gia đấu giá khác đối với tài sản mà mình </w:t>
      </w:r>
      <w:r w:rsidRPr="00313F20">
        <w:rPr>
          <w:rStyle w:val="Emphasis"/>
          <w:i w:val="0"/>
          <w:sz w:val="28"/>
          <w:szCs w:val="28"/>
          <w:lang w:val="eu-ES"/>
        </w:rPr>
        <w:t>cũng </w:t>
      </w:r>
      <w:r w:rsidRPr="00BF68DA">
        <w:rPr>
          <w:rStyle w:val="Emphasis"/>
          <w:i w:val="0"/>
          <w:sz w:val="28"/>
          <w:szCs w:val="28"/>
          <w:lang w:val="pt-BR"/>
        </w:rPr>
        <w:t>là người tham gia đấu giá tài sản đó; nhận ủy quyền tham gia đấu giá </w:t>
      </w:r>
      <w:r w:rsidRPr="00313F20">
        <w:rPr>
          <w:rStyle w:val="Emphasis"/>
          <w:i w:val="0"/>
          <w:sz w:val="28"/>
          <w:szCs w:val="28"/>
          <w:lang w:val="eu-ES"/>
        </w:rPr>
        <w:t>của </w:t>
      </w:r>
      <w:r w:rsidRPr="00BF68DA">
        <w:rPr>
          <w:rStyle w:val="Emphasis"/>
          <w:i w:val="0"/>
          <w:sz w:val="28"/>
          <w:szCs w:val="28"/>
          <w:lang w:val="pt-BR"/>
        </w:rPr>
        <w:t>từ hai người tham gia đấu giá trở lên đối với </w:t>
      </w:r>
      <w:r w:rsidRPr="00313F20">
        <w:rPr>
          <w:rStyle w:val="Emphasis"/>
          <w:i w:val="0"/>
          <w:sz w:val="28"/>
          <w:szCs w:val="28"/>
          <w:lang w:val="eu-ES"/>
        </w:rPr>
        <w:t>cùng một </w:t>
      </w:r>
      <w:r w:rsidRPr="00BF68DA">
        <w:rPr>
          <w:rStyle w:val="Emphasis"/>
          <w:i w:val="0"/>
          <w:sz w:val="28"/>
          <w:szCs w:val="28"/>
          <w:lang w:val="pt-BR"/>
        </w:rPr>
        <w:t>tài sản</w:t>
      </w:r>
      <w:r w:rsidRPr="00313F20">
        <w:rPr>
          <w:rStyle w:val="Emphasis"/>
          <w:i w:val="0"/>
          <w:sz w:val="28"/>
          <w:szCs w:val="28"/>
          <w:lang w:val="eu-ES"/>
        </w:rPr>
        <w:t>;</w:t>
      </w:r>
    </w:p>
    <w:p w:rsidR="00313F20" w:rsidRPr="00BF68DA" w:rsidRDefault="00313F20" w:rsidP="004532A0">
      <w:pPr>
        <w:pStyle w:val="NormalWeb"/>
        <w:shd w:val="clear" w:color="auto" w:fill="FFFFFF"/>
        <w:spacing w:before="120" w:beforeAutospacing="0" w:after="0" w:afterAutospacing="0"/>
        <w:ind w:firstLine="720"/>
        <w:jc w:val="both"/>
        <w:rPr>
          <w:sz w:val="28"/>
          <w:szCs w:val="28"/>
          <w:lang w:val="pt-BR"/>
        </w:rPr>
      </w:pPr>
      <w:r w:rsidRPr="006015FF">
        <w:rPr>
          <w:sz w:val="28"/>
          <w:szCs w:val="28"/>
          <w:shd w:val="clear" w:color="auto" w:fill="FFFFFF"/>
          <w:lang w:val="eu-ES"/>
        </w:rPr>
        <w:t>Tham dự phiên đấu giá trong trường hợp </w:t>
      </w:r>
      <w:r w:rsidRPr="006015FF">
        <w:rPr>
          <w:sz w:val="28"/>
          <w:szCs w:val="28"/>
          <w:lang w:val="eu-ES"/>
        </w:rPr>
        <w:t>vợ, chồng, anh ruột, chị ruột, em ruột cũng là người tham gia đấu giá đối với tài sản đó</w:t>
      </w:r>
      <w:r w:rsidRPr="006015FF">
        <w:rPr>
          <w:sz w:val="28"/>
          <w:szCs w:val="28"/>
          <w:shd w:val="clear" w:color="auto" w:fill="FFFFFF"/>
          <w:lang w:val="eu-ES"/>
        </w:rPr>
        <w:t>;</w:t>
      </w:r>
    </w:p>
    <w:p w:rsidR="00313F20" w:rsidRPr="00313F20" w:rsidRDefault="00313F20" w:rsidP="004532A0">
      <w:pPr>
        <w:shd w:val="clear" w:color="auto" w:fill="FFFFFF"/>
        <w:spacing w:before="120"/>
        <w:ind w:firstLine="720"/>
        <w:jc w:val="both"/>
        <w:rPr>
          <w:rFonts w:ascii="Times New Roman" w:hAnsi="Times New Roman"/>
          <w:shd w:val="clear" w:color="auto" w:fill="FFFFFF"/>
          <w:lang w:val="eu-ES"/>
        </w:rPr>
      </w:pPr>
      <w:r w:rsidRPr="00313F20">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313F20" w:rsidRDefault="00313F20" w:rsidP="004532A0">
      <w:pPr>
        <w:shd w:val="clear" w:color="auto" w:fill="FFFFFF"/>
        <w:spacing w:before="120"/>
        <w:ind w:firstLine="720"/>
        <w:jc w:val="both"/>
        <w:rPr>
          <w:noProof/>
          <w:lang w:val="pt-BR"/>
        </w:rPr>
      </w:pPr>
      <w:r w:rsidRPr="00817436">
        <w:rPr>
          <w:rFonts w:ascii="Times New Roman" w:hAnsi="Times New Roman"/>
          <w:color w:val="000000" w:themeColor="text1"/>
          <w:lang w:val="pt-BR" w:eastAsia="vi-VN"/>
        </w:rPr>
        <w:t>Các hành vi bị nghiêm cấm khác theo quy định của luật có liên quan.</w:t>
      </w:r>
      <w:r w:rsidRPr="00803D45">
        <w:rPr>
          <w:noProof/>
          <w:lang w:val="pt-BR"/>
        </w:rPr>
        <w:t xml:space="preserve"> </w:t>
      </w:r>
    </w:p>
    <w:p w:rsidR="00494A9E" w:rsidRPr="00817436" w:rsidRDefault="00494A9E" w:rsidP="004532A0">
      <w:pPr>
        <w:shd w:val="clear" w:color="auto" w:fill="FFFFFF"/>
        <w:spacing w:before="120"/>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3. Từ chối ký biên bản đấu giá theo quy định tại khoản 3 Điều 44 của Luật đấu giá tài sản</w:t>
      </w:r>
      <w:r w:rsidR="00313F20">
        <w:rPr>
          <w:rFonts w:ascii="Times New Roman" w:hAnsi="Times New Roman"/>
          <w:color w:val="000000" w:themeColor="text1"/>
          <w:lang w:val="pt-BR" w:eastAsia="vi-VN"/>
        </w:rPr>
        <w:t xml:space="preserve"> 2016</w:t>
      </w:r>
      <w:r w:rsidRPr="00817436">
        <w:rPr>
          <w:rFonts w:ascii="Times New Roman" w:hAnsi="Times New Roman"/>
          <w:color w:val="000000" w:themeColor="text1"/>
          <w:lang w:val="pt-BR" w:eastAsia="vi-VN"/>
        </w:rPr>
        <w:t>: “Người trúng đấu giá từ chối ký biên bản đấu giá được coi như không chấp nhận giao kết hợp đồng mua bán tài sản đấu giá hoặc không chấp nhận mua tài sản đấu giá đối với tài sản mà theo quy định của pháp luật kết quả đấu giá tài sản phải được cơ quan có thẩm quyền phê duyệt”.</w:t>
      </w:r>
    </w:p>
    <w:p w:rsidR="00494A9E" w:rsidRPr="00817436" w:rsidRDefault="00494A9E" w:rsidP="004532A0">
      <w:pPr>
        <w:shd w:val="clear" w:color="auto" w:fill="FFFFFF"/>
        <w:spacing w:before="120"/>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4. Rút lại giá đã trả hoặc giá đã chấp nhận theo quy định tại khoản 4 Điều 14 của Quy chế này.</w:t>
      </w:r>
    </w:p>
    <w:p w:rsidR="00494A9E" w:rsidRPr="00817436" w:rsidRDefault="00494A9E" w:rsidP="004532A0">
      <w:pPr>
        <w:shd w:val="clear" w:color="auto" w:fill="FFFFFF"/>
        <w:spacing w:before="120"/>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5. Từ chối kết quả trúng đấu giá theo quy định tại khoản 5 Điều 14 của Quy chế này.</w:t>
      </w:r>
    </w:p>
    <w:p w:rsidR="00494A9E" w:rsidRPr="00817436" w:rsidRDefault="00494A9E" w:rsidP="004532A0">
      <w:pPr>
        <w:spacing w:before="120"/>
        <w:ind w:firstLine="720"/>
        <w:jc w:val="both"/>
        <w:rPr>
          <w:rFonts w:ascii="Times New Roman" w:hAnsi="Times New Roman"/>
          <w:b/>
          <w:color w:val="000000" w:themeColor="text1"/>
          <w:lang w:val="pt-BR"/>
        </w:rPr>
      </w:pPr>
      <w:r w:rsidRPr="00817436">
        <w:rPr>
          <w:rFonts w:ascii="Times New Roman" w:hAnsi="Times New Roman"/>
          <w:color w:val="000000" w:themeColor="text1"/>
          <w:lang w:val="pt-BR" w:eastAsia="vi-VN"/>
        </w:rPr>
        <w:t>Tiền đặt trước quy định tại Điều 13 của Quy chế này thuộc về người có tài sản đấu giá sau khi trừ chi phí đấu giá tài sản, được quản lý, sử dụng theo quy định của pháp luật.</w:t>
      </w:r>
    </w:p>
    <w:p w:rsidR="00494A9E" w:rsidRPr="00BF68DA" w:rsidRDefault="00494A9E" w:rsidP="004532A0">
      <w:pPr>
        <w:spacing w:before="120"/>
        <w:ind w:firstLine="720"/>
        <w:jc w:val="both"/>
        <w:rPr>
          <w:rFonts w:ascii="Times New Roman" w:hAnsi="Times New Roman"/>
          <w:b/>
          <w:color w:val="000000" w:themeColor="text1"/>
          <w:lang w:val="pt-BR"/>
        </w:rPr>
      </w:pPr>
      <w:r w:rsidRPr="00BF68DA">
        <w:rPr>
          <w:rFonts w:ascii="Times New Roman" w:hAnsi="Times New Roman"/>
          <w:b/>
          <w:bCs/>
          <w:color w:val="000000" w:themeColor="text1"/>
          <w:lang w:val="pt-BR"/>
        </w:rPr>
        <w:lastRenderedPageBreak/>
        <w:t xml:space="preserve">Điều 14. </w:t>
      </w:r>
      <w:r w:rsidRPr="00BF68DA">
        <w:rPr>
          <w:rFonts w:ascii="Times New Roman" w:hAnsi="Times New Roman"/>
          <w:b/>
          <w:color w:val="000000" w:themeColor="text1"/>
          <w:lang w:val="pt-BR"/>
        </w:rPr>
        <w:t>Điều kiện khi vào phòng đấu giá, quy định phiếu trả giá hợp lệ và phiếu trả giá không hợp lệ</w:t>
      </w:r>
    </w:p>
    <w:p w:rsidR="000A0B2F" w:rsidRPr="00BF68DA" w:rsidRDefault="000A0B2F" w:rsidP="004532A0">
      <w:pPr>
        <w:spacing w:before="120"/>
        <w:ind w:firstLine="720"/>
        <w:jc w:val="both"/>
        <w:rPr>
          <w:rFonts w:ascii="Times New Roman" w:hAnsi="Times New Roman"/>
          <w:lang w:val="pt-BR"/>
        </w:rPr>
      </w:pPr>
      <w:r w:rsidRPr="00BF68DA">
        <w:rPr>
          <w:rFonts w:ascii="Times New Roman" w:hAnsi="Times New Roman"/>
          <w:lang w:val="pt-BR"/>
        </w:rPr>
        <w:t>1. Điều kiện khi vào phòng đấu giá</w:t>
      </w:r>
    </w:p>
    <w:p w:rsidR="00017F3D" w:rsidRDefault="00017F3D" w:rsidP="00017F3D">
      <w:pPr>
        <w:spacing w:line="264" w:lineRule="auto"/>
        <w:ind w:firstLine="720"/>
        <w:jc w:val="both"/>
        <w:rPr>
          <w:rFonts w:ascii="Times New Roman" w:hAnsi="Times New Roman"/>
          <w:lang w:val="pt-BR"/>
        </w:rPr>
      </w:pPr>
      <w:r>
        <w:rPr>
          <w:rFonts w:ascii="Times New Roman" w:hAnsi="Times New Roman"/>
          <w:lang w:val="pt-BR"/>
        </w:rPr>
        <w:t xml:space="preserve">Người tham gia đấu giá phải có mặt đúng thời gian và địa điểm tổ chức phiên đấu giá. </w:t>
      </w:r>
      <w:r>
        <w:rPr>
          <w:rFonts w:ascii="Times New Roman" w:hAnsi="Times New Roman"/>
          <w:b/>
          <w:lang w:val="pt-BR"/>
        </w:rPr>
        <w:t>Ngư</w:t>
      </w:r>
      <w:r>
        <w:rPr>
          <w:rFonts w:ascii="Times New Roman" w:hAnsi="Times New Roman"/>
          <w:b/>
          <w:lang w:val="pt-BR"/>
        </w:rPr>
        <w:softHyphen/>
      </w:r>
      <w:r>
        <w:rPr>
          <w:rFonts w:ascii="Times New Roman" w:hAnsi="Times New Roman"/>
          <w:b/>
          <w:lang w:val="pt-BR"/>
        </w:rPr>
        <w:softHyphen/>
      </w:r>
      <w:r>
        <w:rPr>
          <w:rFonts w:ascii="Times New Roman" w:hAnsi="Times New Roman"/>
          <w:b/>
          <w:lang w:val="pt-BR"/>
        </w:rPr>
        <w:softHyphen/>
      </w:r>
      <w:r>
        <w:rPr>
          <w:rFonts w:ascii="Times New Roman" w:hAnsi="Times New Roman"/>
          <w:b/>
          <w:lang w:val="pt-BR"/>
        </w:rPr>
        <w:softHyphen/>
      </w:r>
      <w:r>
        <w:rPr>
          <w:rFonts w:ascii="Times New Roman" w:hAnsi="Times New Roman"/>
          <w:b/>
          <w:lang w:val="pt-BR"/>
        </w:rPr>
        <w:softHyphen/>
        <w:t xml:space="preserve">ời tham gia đấu giá phải chuẩn bị bút và Căn cước công dân hoặc các giấy tờ thay thế hợp pháp khác </w:t>
      </w:r>
      <w:r>
        <w:rPr>
          <w:rFonts w:ascii="Times New Roman" w:hAnsi="Times New Roman"/>
          <w:b/>
          <w:i/>
          <w:lang w:val="pt-BR"/>
        </w:rPr>
        <w:t xml:space="preserve">(có dán ảnh) </w:t>
      </w:r>
      <w:r>
        <w:rPr>
          <w:rFonts w:ascii="Times New Roman" w:hAnsi="Times New Roman"/>
          <w:b/>
          <w:lang w:val="pt-BR"/>
        </w:rPr>
        <w:t>để xuất trình vào phòng đấu giá</w:t>
      </w:r>
      <w:r>
        <w:rPr>
          <w:rFonts w:ascii="Times New Roman" w:hAnsi="Times New Roman"/>
          <w:lang w:val="pt-BR"/>
        </w:rPr>
        <w:t>; Khách hàng vào phòng đấu giá ngồi đúng vị trí số thứ tự theo sự hướng dẫn của Đấu giá viên điều hành phiên đấu giá; Khách hàng chỉ được phép sử dụng máy tính chuyên nghiệp trong phòng đấu giá.</w:t>
      </w:r>
    </w:p>
    <w:p w:rsidR="00371C92" w:rsidRPr="001D68CC" w:rsidRDefault="000A0B2F" w:rsidP="004532A0">
      <w:pPr>
        <w:spacing w:before="120"/>
        <w:ind w:firstLine="426"/>
        <w:jc w:val="both"/>
        <w:rPr>
          <w:rFonts w:ascii="Times New Roman" w:hAnsi="Times New Roman"/>
          <w:iCs/>
          <w:color w:val="000000" w:themeColor="text1"/>
          <w:lang w:val="pt-BR"/>
        </w:rPr>
      </w:pPr>
      <w:r w:rsidRPr="00BF68DA">
        <w:rPr>
          <w:rFonts w:ascii="Times New Roman" w:hAnsi="Times New Roman"/>
          <w:lang w:val="pt-BR"/>
        </w:rPr>
        <w:tab/>
      </w:r>
      <w:r w:rsidR="00371C92" w:rsidRPr="001D68CC">
        <w:rPr>
          <w:rFonts w:ascii="Times New Roman" w:hAnsi="Times New Roman"/>
          <w:color w:val="000000" w:themeColor="text1"/>
          <w:lang w:val="pt-BR"/>
        </w:rPr>
        <w:t>2. Phát phiếu đấu giá</w:t>
      </w:r>
      <w:r w:rsidR="00371C92" w:rsidRPr="001D68CC">
        <w:rPr>
          <w:rFonts w:ascii="Times New Roman" w:hAnsi="Times New Roman"/>
          <w:iCs/>
          <w:color w:val="000000" w:themeColor="text1"/>
          <w:lang w:val="pt-BR"/>
        </w:rPr>
        <w:t>, cách thức trả giá, công bố người trúng giá</w:t>
      </w:r>
    </w:p>
    <w:p w:rsidR="00371C92" w:rsidRPr="001D68CC" w:rsidRDefault="00371C92" w:rsidP="004532A0">
      <w:pPr>
        <w:spacing w:before="120"/>
        <w:ind w:firstLine="720"/>
        <w:jc w:val="both"/>
        <w:rPr>
          <w:rFonts w:ascii="Times New Roman" w:hAnsi="Times New Roman"/>
          <w:color w:val="000000" w:themeColor="text1"/>
          <w:lang w:val="pt-BR" w:eastAsia="vi-VN"/>
        </w:rPr>
      </w:pPr>
      <w:r w:rsidRPr="001D68CC">
        <w:rPr>
          <w:rFonts w:ascii="Times New Roman" w:hAnsi="Times New Roman"/>
          <w:color w:val="000000" w:themeColor="text1"/>
          <w:lang w:val="pt-BR"/>
        </w:rPr>
        <w:t>Chỉ những người có tên trong danh sách đăng ký tham gia đấu giá theo đúng quy định tại Quy chế này mới được trả giá.</w:t>
      </w:r>
    </w:p>
    <w:p w:rsidR="00371C92" w:rsidRPr="001D68CC" w:rsidRDefault="00371C92" w:rsidP="004532A0">
      <w:pPr>
        <w:shd w:val="clear" w:color="auto" w:fill="FFFFFF"/>
        <w:spacing w:before="120"/>
        <w:ind w:firstLine="720"/>
        <w:jc w:val="both"/>
        <w:rPr>
          <w:rFonts w:ascii="Times New Roman" w:hAnsi="Times New Roman"/>
          <w:color w:val="000000" w:themeColor="text1"/>
          <w:lang w:val="pt-BR" w:eastAsia="vi-VN"/>
        </w:rPr>
      </w:pPr>
      <w:r w:rsidRPr="001D68CC">
        <w:rPr>
          <w:rFonts w:ascii="Times New Roman" w:hAnsi="Times New Roman"/>
          <w:color w:val="000000" w:themeColor="text1"/>
          <w:lang w:val="pt-BR" w:eastAsia="vi-VN"/>
        </w:rPr>
        <w:t xml:space="preserve">Đấu giá viên giới thiệu bản thân, người giúp việc; công bố danh sách người tham gia đấu giá và điểm danh để xác định người tham gia đấu giá; đọc lại quy chế phiên đấu giá; giới thiệu từng tài sản đấu giá; nhắc lại mức giá khởi điểm; người tham gia đấu giá ghi phiếu trả theo đúng hướng dẫn của đấu giá viên </w:t>
      </w:r>
      <w:r w:rsidRPr="001D68CC">
        <w:rPr>
          <w:rFonts w:ascii="Times New Roman" w:hAnsi="Times New Roman"/>
          <w:color w:val="000000" w:themeColor="text1"/>
          <w:lang w:val="pt-BR"/>
        </w:rPr>
        <w:t>điều hành cuộc đấu giá.</w:t>
      </w:r>
    </w:p>
    <w:p w:rsidR="00371C92" w:rsidRPr="00BF68DA" w:rsidRDefault="00371C92" w:rsidP="004532A0">
      <w:pPr>
        <w:spacing w:before="120"/>
        <w:ind w:firstLine="720"/>
        <w:jc w:val="both"/>
        <w:rPr>
          <w:rFonts w:ascii="Times New Roman" w:hAnsi="Times New Roman"/>
          <w:color w:val="000000" w:themeColor="text1"/>
          <w:lang w:val="pt-BR" w:eastAsia="vi-VN"/>
        </w:rPr>
      </w:pPr>
      <w:r w:rsidRPr="00BF68DA">
        <w:rPr>
          <w:rFonts w:ascii="Times New Roman" w:hAnsi="Times New Roman"/>
          <w:color w:val="000000" w:themeColor="text1"/>
          <w:lang w:val="pt-BR" w:eastAsia="vi-VN"/>
        </w:rPr>
        <w:t xml:space="preserve">Người tham gia đấu giá được phát một tờ phiếu trả giá, ghi giá muốn trả vào phiếu của mình. </w:t>
      </w:r>
      <w:r w:rsidRPr="00BF68DA">
        <w:rPr>
          <w:rFonts w:ascii="Times New Roman" w:hAnsi="Times New Roman"/>
          <w:color w:val="000000" w:themeColor="text1"/>
          <w:lang w:val="pt-BR"/>
        </w:rPr>
        <w:t xml:space="preserve">Vòng đấu giá thứ nhất trả từ giá khởi điểm trở lên. </w:t>
      </w:r>
      <w:r w:rsidRPr="00BF68DA">
        <w:rPr>
          <w:rFonts w:ascii="Times New Roman" w:hAnsi="Times New Roman"/>
          <w:color w:val="000000" w:themeColor="text1"/>
          <w:lang w:val="pt-BR" w:eastAsia="vi-VN"/>
        </w:rPr>
        <w:t>Giá khởi điểm của vòng đấu giá tiếp theo là giá cao nhất đã trả ở vòng đấu giá trước liền kề.</w:t>
      </w:r>
      <w:r w:rsidRPr="00BF68DA">
        <w:rPr>
          <w:rFonts w:ascii="Times New Roman" w:hAnsi="Times New Roman"/>
          <w:color w:val="000000" w:themeColor="text1"/>
          <w:lang w:val="pt-BR"/>
        </w:rPr>
        <w:t xml:space="preserve"> Thời gian ghi phiếu trả giá cho mỗi vòng đấu giá tối đa 05 phút kể từ khi nhận được phiếu trả giá đến khi nộp phiếu.</w:t>
      </w:r>
      <w:r w:rsidRPr="00BF68DA">
        <w:rPr>
          <w:color w:val="000000" w:themeColor="text1"/>
          <w:lang w:val="pt-BR"/>
        </w:rPr>
        <w:t xml:space="preserve"> </w:t>
      </w:r>
      <w:r w:rsidRPr="00BF68DA">
        <w:rPr>
          <w:rFonts w:ascii="Times New Roman" w:hAnsi="Times New Roman"/>
          <w:color w:val="000000" w:themeColor="text1"/>
          <w:lang w:val="pt-BR" w:eastAsia="vi-VN"/>
        </w:rPr>
        <w:t>Hết thời gian ghi phiếu, người tham gia đấu giá trực tiếp bỏ vào thùng phiếu; đấu giá viên kiểm đếm và công bố số phiếu phát ra, số phiếu thu về, số phiếu hợp lệ, số phiếu không hợp lệ, công bố giá trả của từng phiếu trả giá, giá trả cao nhất với sự giám sát của ít nhất một người tham gia đấu giá.</w:t>
      </w:r>
    </w:p>
    <w:p w:rsidR="00371C92" w:rsidRPr="001D68CC" w:rsidRDefault="00371C92" w:rsidP="004532A0">
      <w:pPr>
        <w:shd w:val="clear" w:color="auto" w:fill="FFFFFF"/>
        <w:spacing w:before="120"/>
        <w:ind w:firstLine="720"/>
        <w:jc w:val="both"/>
        <w:rPr>
          <w:rFonts w:ascii="Times New Roman" w:hAnsi="Times New Roman"/>
          <w:color w:val="000000" w:themeColor="text1"/>
          <w:lang w:val="pt-BR" w:eastAsia="vi-VN"/>
        </w:rPr>
      </w:pPr>
      <w:r w:rsidRPr="00BF68DA">
        <w:rPr>
          <w:rFonts w:ascii="Times New Roman" w:hAnsi="Times New Roman"/>
          <w:color w:val="000000" w:themeColor="text1"/>
          <w:lang w:val="pt-BR" w:eastAsia="vi-VN"/>
        </w:rPr>
        <w:t xml:space="preserve">Đấu giá viên công bố giá cao nhất đã trả của vòng đấu giá đó và đề nghị người tham gia đấu giá tiếp tục trả giá cho vòng tiếp theo. </w:t>
      </w:r>
      <w:r w:rsidRPr="001D68CC">
        <w:rPr>
          <w:rFonts w:ascii="Times New Roman" w:hAnsi="Times New Roman"/>
          <w:color w:val="000000" w:themeColor="text1"/>
          <w:lang w:val="pt-BR"/>
        </w:rPr>
        <w:t>Sau khi Đấu giá viên công bố giá đã trả cao nhất của vòng trước và giá khởi điểm của vòng tiếp theo 02 lần, mỗi lần cách nhau 30 giây thì người tham gia đấu giá phải thông báo có hoặc không tham gia đấu giá vòng tiếp theo.</w:t>
      </w:r>
      <w:r w:rsidRPr="001D68CC">
        <w:rPr>
          <w:rFonts w:ascii="Times New Roman" w:hAnsi="Times New Roman"/>
          <w:i/>
          <w:color w:val="000000" w:themeColor="text1"/>
          <w:lang w:val="pt-BR"/>
        </w:rPr>
        <w:t xml:space="preserve"> </w:t>
      </w:r>
    </w:p>
    <w:p w:rsidR="00371C92" w:rsidRPr="00BF68DA" w:rsidRDefault="00371C92" w:rsidP="004532A0">
      <w:pPr>
        <w:spacing w:before="120"/>
        <w:ind w:firstLine="709"/>
        <w:jc w:val="both"/>
        <w:rPr>
          <w:rFonts w:ascii="Times New Roman" w:hAnsi="Times New Roman"/>
          <w:color w:val="000000" w:themeColor="text1"/>
          <w:lang w:val="pt-BR"/>
        </w:rPr>
      </w:pPr>
      <w:r w:rsidRPr="00BF68DA">
        <w:rPr>
          <w:rFonts w:ascii="Times New Roman" w:hAnsi="Times New Roman"/>
          <w:color w:val="000000" w:themeColor="text1"/>
          <w:lang w:val="pt-BR"/>
        </w:rPr>
        <w:t>Phiên đấu giá kết thúc khi không còn ai tham gia trả giá. Đấu giá viên công bố người trả giá cao nhất là người trúng đấu giá sau khi nhắc lại ba lần giá cao nhất đã trả và cao hơn giá khởi điểm mà không có người trả giá cao hơn.</w:t>
      </w:r>
    </w:p>
    <w:p w:rsidR="00371C92" w:rsidRPr="00BF68DA" w:rsidRDefault="00371C92" w:rsidP="004532A0">
      <w:pPr>
        <w:spacing w:before="120"/>
        <w:ind w:firstLine="709"/>
        <w:jc w:val="both"/>
        <w:rPr>
          <w:rFonts w:ascii="Times New Roman" w:hAnsi="Times New Roman"/>
          <w:color w:val="000000" w:themeColor="text1"/>
          <w:lang w:val="pt-BR"/>
        </w:rPr>
      </w:pPr>
      <w:r w:rsidRPr="00BF68DA">
        <w:rPr>
          <w:rFonts w:ascii="Times New Roman" w:hAnsi="Times New Roman"/>
          <w:color w:val="000000" w:themeColor="text1"/>
          <w:lang w:val="pt-BR"/>
        </w:rPr>
        <w:t xml:space="preserve">Trường hợp có từ hai người trở lên cùng trả mức giá cao nhất, đấu giá viên tổ chức đấu giá tiếp giữa những người cùng trả giá cao nhất để chọn ra người trúng đấu giá. Nếu trong số những người có giá trả cao nhất có người tiếp tục trả giá thì đấu giá viên phát phiếu trả giá cho người đó; đấu giá viên công bố người đó là người trúng đấu giá nếu người đó có giá trả cao hơn. Nếu tất cả người có </w:t>
      </w:r>
      <w:r w:rsidRPr="00BF68DA">
        <w:rPr>
          <w:rFonts w:ascii="Times New Roman" w:hAnsi="Times New Roman"/>
          <w:color w:val="000000" w:themeColor="text1"/>
          <w:lang w:val="pt-BR"/>
        </w:rPr>
        <w:lastRenderedPageBreak/>
        <w:t>giá trả cao nhất không đồng ý đấu giá tiếp thì đấu giá viên tổ chức bốc thăm để chọn ra người trúng đấu giá.</w:t>
      </w:r>
    </w:p>
    <w:p w:rsidR="00E54C7B" w:rsidRDefault="00E54C7B" w:rsidP="00E54C7B">
      <w:pPr>
        <w:spacing w:line="276" w:lineRule="auto"/>
        <w:ind w:firstLine="720"/>
        <w:jc w:val="both"/>
        <w:rPr>
          <w:rFonts w:ascii="Times New Roman" w:hAnsi="Times New Roman"/>
          <w:i/>
          <w:lang w:val="pt-BR"/>
        </w:rPr>
      </w:pPr>
      <w:r>
        <w:rPr>
          <w:rFonts w:ascii="Times New Roman" w:hAnsi="Times New Roman"/>
          <w:i/>
          <w:lang w:val="pt-BR"/>
        </w:rPr>
        <w:t>* Phiếu trả giá hợp lệ phải đáp ứng các điều kiện sau:</w:t>
      </w:r>
    </w:p>
    <w:p w:rsidR="00E54C7B" w:rsidRDefault="00E54C7B" w:rsidP="00E54C7B">
      <w:pPr>
        <w:spacing w:line="276" w:lineRule="auto"/>
        <w:ind w:firstLine="720"/>
        <w:jc w:val="both"/>
        <w:rPr>
          <w:rFonts w:ascii="Times New Roman" w:hAnsi="Times New Roman"/>
          <w:i/>
          <w:lang w:val="pt-BR"/>
        </w:rPr>
      </w:pPr>
      <w:r>
        <w:rPr>
          <w:rFonts w:ascii="Times New Roman" w:hAnsi="Times New Roman"/>
          <w:i/>
          <w:lang w:val="pt-BR"/>
        </w:rPr>
        <w:t xml:space="preserve">- Phiếu theo mẫu quy định do </w:t>
      </w:r>
      <w:r w:rsidR="00DF2751">
        <w:rPr>
          <w:rFonts w:ascii="Times New Roman" w:hAnsi="Times New Roman"/>
          <w:i/>
          <w:lang w:val="pt-BR"/>
        </w:rPr>
        <w:t>Trung tâm Dịch vụ</w:t>
      </w:r>
      <w:r>
        <w:rPr>
          <w:rFonts w:ascii="Times New Roman" w:hAnsi="Times New Roman"/>
          <w:i/>
          <w:lang w:val="pt-BR"/>
        </w:rPr>
        <w:t xml:space="preserve">đấu giá tài sản phát hành có đóng dấu treo của </w:t>
      </w:r>
      <w:r w:rsidR="00DF2751">
        <w:rPr>
          <w:rFonts w:ascii="Times New Roman" w:hAnsi="Times New Roman"/>
          <w:i/>
          <w:lang w:val="pt-BR"/>
        </w:rPr>
        <w:t>Trung tâm Dịch vụ</w:t>
      </w:r>
      <w:r>
        <w:rPr>
          <w:rFonts w:ascii="Times New Roman" w:hAnsi="Times New Roman"/>
          <w:i/>
          <w:lang w:val="pt-BR"/>
        </w:rPr>
        <w:t>đấu giá tài sản;</w:t>
      </w:r>
    </w:p>
    <w:p w:rsidR="00E54C7B" w:rsidRDefault="00E54C7B" w:rsidP="00E54C7B">
      <w:pPr>
        <w:spacing w:line="276" w:lineRule="auto"/>
        <w:ind w:firstLine="720"/>
        <w:jc w:val="both"/>
        <w:rPr>
          <w:rFonts w:ascii="Times New Roman" w:hAnsi="Times New Roman"/>
          <w:i/>
          <w:lang w:val="pt-BR"/>
        </w:rPr>
      </w:pPr>
      <w:r>
        <w:rPr>
          <w:rFonts w:ascii="Times New Roman" w:hAnsi="Times New Roman"/>
          <w:i/>
          <w:lang w:val="pt-BR"/>
        </w:rPr>
        <w:t>- Phiếu trả giá phải được người tham gia đấu giá ghi đầy đủ thông tin theo các nội dung in trên phiếu, có đầy đủ chữ ký của khách hàng tham gia đấu giá;</w:t>
      </w:r>
    </w:p>
    <w:p w:rsidR="00E54C7B" w:rsidRDefault="00E54C7B" w:rsidP="00E54C7B">
      <w:pPr>
        <w:spacing w:line="276" w:lineRule="auto"/>
        <w:ind w:firstLine="720"/>
        <w:jc w:val="both"/>
        <w:rPr>
          <w:rFonts w:ascii="Times New Roman" w:hAnsi="Times New Roman"/>
          <w:i/>
          <w:lang w:val="pt-BR"/>
        </w:rPr>
      </w:pPr>
      <w:r>
        <w:rPr>
          <w:rFonts w:ascii="Times New Roman" w:hAnsi="Times New Roman"/>
          <w:i/>
          <w:lang w:val="pt-BR"/>
        </w:rPr>
        <w:t>- Phiếu trả giá phải trả bằng hoặc cao hơn giá khởi điểm (riêng vòng thứ nhất phải trả cao hơn giá khởi điểm tối thiểu 01 bước giá)</w:t>
      </w:r>
      <w:r>
        <w:rPr>
          <w:rFonts w:ascii="Times New Roman" w:hAnsi="Times New Roman"/>
          <w:i/>
          <w:lang w:val="vi-VN"/>
        </w:rPr>
        <w:t>.</w:t>
      </w:r>
      <w:r>
        <w:rPr>
          <w:rFonts w:ascii="Times New Roman" w:hAnsi="Times New Roman"/>
          <w:i/>
          <w:lang w:val="pt-BR"/>
        </w:rPr>
        <w:t xml:space="preserve"> Ghi đầy đủ, chính xác, thống nhất số tiền bằng số và bằng chữ;</w:t>
      </w:r>
    </w:p>
    <w:p w:rsidR="00E54C7B" w:rsidRDefault="00E54C7B" w:rsidP="00E54C7B">
      <w:pPr>
        <w:spacing w:line="276" w:lineRule="auto"/>
        <w:ind w:firstLine="720"/>
        <w:jc w:val="both"/>
        <w:rPr>
          <w:rFonts w:ascii="Times New Roman" w:hAnsi="Times New Roman"/>
          <w:i/>
          <w:lang w:val="pt-BR"/>
        </w:rPr>
      </w:pPr>
      <w:r>
        <w:rPr>
          <w:rFonts w:ascii="Times New Roman" w:hAnsi="Times New Roman"/>
          <w:i/>
          <w:lang w:val="pt-BR"/>
        </w:rPr>
        <w:t>- Phiếu trả giá phải ghi bằng một mầu mực.</w:t>
      </w:r>
    </w:p>
    <w:p w:rsidR="00E54C7B" w:rsidRDefault="00E54C7B" w:rsidP="00E54C7B">
      <w:pPr>
        <w:spacing w:line="276" w:lineRule="auto"/>
        <w:ind w:firstLine="720"/>
        <w:jc w:val="both"/>
        <w:rPr>
          <w:rFonts w:ascii="Times New Roman" w:hAnsi="Times New Roman"/>
          <w:lang w:val="pt-BR"/>
        </w:rPr>
      </w:pPr>
      <w:r>
        <w:rPr>
          <w:rFonts w:ascii="Times New Roman" w:hAnsi="Times New Roman"/>
          <w:i/>
          <w:lang w:val="pt-BR"/>
        </w:rPr>
        <w:t>* Phiếu trả giá không hợp lệ: Không đáp ứng đầy đủ các điều kiện của phiếu trả giá hợp lệ như trên</w:t>
      </w:r>
      <w:r>
        <w:rPr>
          <w:rFonts w:ascii="Times New Roman" w:hAnsi="Times New Roman"/>
          <w:lang w:val="pt-BR"/>
        </w:rPr>
        <w:t>.</w:t>
      </w:r>
    </w:p>
    <w:p w:rsidR="00371C92" w:rsidRPr="001D68CC" w:rsidRDefault="00371C92" w:rsidP="004532A0">
      <w:pPr>
        <w:shd w:val="clear" w:color="auto" w:fill="FFFFFF"/>
        <w:spacing w:before="120"/>
        <w:ind w:firstLine="720"/>
        <w:jc w:val="both"/>
        <w:rPr>
          <w:rFonts w:ascii="Times New Roman" w:hAnsi="Times New Roman"/>
          <w:color w:val="000000" w:themeColor="text1"/>
          <w:lang w:val="vi-VN"/>
        </w:rPr>
      </w:pPr>
      <w:r w:rsidRPr="00BF68DA">
        <w:rPr>
          <w:rFonts w:ascii="Times New Roman" w:hAnsi="Times New Roman"/>
          <w:color w:val="000000" w:themeColor="text1"/>
          <w:lang w:val="pt-BR"/>
        </w:rPr>
        <w:t xml:space="preserve">3. </w:t>
      </w:r>
      <w:r w:rsidRPr="00BF68DA">
        <w:rPr>
          <w:rFonts w:ascii="Times New Roman" w:hAnsi="Times New Roman"/>
          <w:bCs/>
          <w:color w:val="000000" w:themeColor="text1"/>
          <w:lang w:val="pt-BR" w:eastAsia="vi-VN"/>
        </w:rPr>
        <w:t>Rút lại giá đã trả</w:t>
      </w:r>
    </w:p>
    <w:p w:rsidR="00371C92" w:rsidRPr="00BF68DA" w:rsidRDefault="00371C92" w:rsidP="004532A0">
      <w:pPr>
        <w:spacing w:before="120"/>
        <w:jc w:val="both"/>
        <w:rPr>
          <w:rFonts w:ascii="Times New Roman" w:hAnsi="Times New Roman"/>
          <w:color w:val="000000" w:themeColor="text1"/>
          <w:lang w:val="pt-BR"/>
        </w:rPr>
      </w:pPr>
      <w:r w:rsidRPr="00BF68DA">
        <w:rPr>
          <w:rFonts w:ascii="Times New Roman" w:hAnsi="Times New Roman"/>
          <w:color w:val="000000" w:themeColor="text1"/>
          <w:lang w:val="pt-BR"/>
        </w:rPr>
        <w:tab/>
        <w:t xml:space="preserve">Tại phiên đấu giá, </w:t>
      </w:r>
      <w:r w:rsidRPr="00BF68DA">
        <w:rPr>
          <w:rFonts w:ascii="Times New Roman" w:hAnsi="Times New Roman"/>
          <w:color w:val="000000" w:themeColor="text1"/>
          <w:lang w:val="pt-BR" w:eastAsia="vi-VN"/>
        </w:rPr>
        <w:t>nếu người đã trả giá cao nhất rút lại giá đã trả trước khi đấu giá viên công bố người trúng đấu giá thì cuộc đấu giá vẫn tiếp tục và bắt đầu từ giá của người trả giá liền kề trước đó. Người rút lại giá đã trả bị truất quyền tham gia phiên đấu giá</w:t>
      </w:r>
      <w:r w:rsidRPr="001D68CC">
        <w:rPr>
          <w:rFonts w:ascii="Times New Roman" w:hAnsi="Times New Roman"/>
          <w:color w:val="000000" w:themeColor="text1"/>
          <w:lang w:val="es-MX"/>
        </w:rPr>
        <w:t xml:space="preserve"> và không được hoàn trả khoản tiền đặt trước.</w:t>
      </w:r>
      <w:r w:rsidRPr="00BF68DA">
        <w:rPr>
          <w:rFonts w:ascii="Times New Roman" w:hAnsi="Times New Roman"/>
          <w:color w:val="000000" w:themeColor="text1"/>
          <w:lang w:val="pt-BR"/>
        </w:rPr>
        <w:t xml:space="preserve"> Khoản tiền đặt trước này thuộc về người có tài sản đấu giá.</w:t>
      </w:r>
    </w:p>
    <w:p w:rsidR="00371C92" w:rsidRPr="00BF68DA" w:rsidRDefault="00371C92" w:rsidP="004532A0">
      <w:pPr>
        <w:spacing w:before="120"/>
        <w:ind w:firstLine="720"/>
        <w:jc w:val="both"/>
        <w:rPr>
          <w:rFonts w:ascii="Times New Roman" w:hAnsi="Times New Roman"/>
          <w:color w:val="000000" w:themeColor="text1"/>
          <w:lang w:val="pt-BR"/>
        </w:rPr>
      </w:pPr>
      <w:r w:rsidRPr="00BF68DA">
        <w:rPr>
          <w:rFonts w:ascii="Times New Roman" w:hAnsi="Times New Roman"/>
          <w:bCs/>
          <w:color w:val="000000" w:themeColor="text1"/>
          <w:lang w:val="pt-BR"/>
        </w:rPr>
        <w:t>4. Từ chối kết quả trúng đấu giá</w:t>
      </w:r>
    </w:p>
    <w:p w:rsidR="00371C92" w:rsidRPr="00BF68DA" w:rsidRDefault="00371C92" w:rsidP="004532A0">
      <w:pPr>
        <w:shd w:val="clear" w:color="auto" w:fill="FFFFFF"/>
        <w:spacing w:before="120"/>
        <w:ind w:firstLine="720"/>
        <w:jc w:val="both"/>
        <w:rPr>
          <w:rFonts w:ascii="Times New Roman" w:hAnsi="Times New Roman"/>
          <w:color w:val="000000" w:themeColor="text1"/>
          <w:lang w:val="pt-BR" w:eastAsia="vi-VN"/>
        </w:rPr>
      </w:pPr>
      <w:r w:rsidRPr="00BF68DA">
        <w:rPr>
          <w:rFonts w:ascii="Times New Roman" w:hAnsi="Times New Roman"/>
          <w:color w:val="000000" w:themeColor="text1"/>
          <w:lang w:val="pt-BR" w:eastAsia="vi-VN"/>
        </w:rPr>
        <w:t>Sau khi đấu giá viên điều hành phiên đấu giá đã công bố người trúng đấu giá mà tại phiên đấu giá người này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rsidR="00371C92" w:rsidRPr="00BF68DA" w:rsidRDefault="00371C92" w:rsidP="004532A0">
      <w:pPr>
        <w:spacing w:before="120"/>
        <w:ind w:firstLine="720"/>
        <w:jc w:val="both"/>
        <w:rPr>
          <w:rFonts w:ascii="Times New Roman" w:hAnsi="Times New Roman"/>
          <w:color w:val="000000" w:themeColor="text1"/>
          <w:lang w:val="pt-BR"/>
        </w:rPr>
      </w:pPr>
      <w:r w:rsidRPr="001D68CC">
        <w:rPr>
          <w:rFonts w:ascii="Times New Roman" w:hAnsi="Times New Roman"/>
          <w:color w:val="000000" w:themeColor="text1"/>
          <w:lang w:val="es-MX"/>
        </w:rPr>
        <w:t xml:space="preserve">Người </w:t>
      </w:r>
      <w:r w:rsidRPr="00BF68DA">
        <w:rPr>
          <w:rFonts w:ascii="Times New Roman" w:hAnsi="Times New Roman"/>
          <w:bCs/>
          <w:color w:val="000000" w:themeColor="text1"/>
          <w:lang w:val="pt-BR"/>
        </w:rPr>
        <w:t>từ chối kết quả trúng đấu giá</w:t>
      </w:r>
      <w:r w:rsidRPr="00BF68DA">
        <w:rPr>
          <w:rFonts w:ascii="Times New Roman" w:hAnsi="Times New Roman"/>
          <w:color w:val="000000" w:themeColor="text1"/>
          <w:lang w:val="pt-BR"/>
        </w:rPr>
        <w:t xml:space="preserve"> </w:t>
      </w:r>
      <w:r w:rsidRPr="001D68CC">
        <w:rPr>
          <w:rFonts w:ascii="Times New Roman" w:hAnsi="Times New Roman"/>
          <w:color w:val="000000" w:themeColor="text1"/>
          <w:lang w:val="es-MX"/>
        </w:rPr>
        <w:t>không được hoàn trả khoản tiền đặt trước.</w:t>
      </w:r>
      <w:r w:rsidRPr="00BF68DA">
        <w:rPr>
          <w:rFonts w:ascii="Times New Roman" w:hAnsi="Times New Roman"/>
          <w:color w:val="000000" w:themeColor="text1"/>
          <w:lang w:val="pt-BR"/>
        </w:rPr>
        <w:t xml:space="preserve"> Khoản tiền đặt trước này thuộc về người có tài sản đấu giá. </w:t>
      </w:r>
      <w:r w:rsidRPr="00BF68DA">
        <w:rPr>
          <w:rFonts w:ascii="Times New Roman" w:hAnsi="Times New Roman"/>
          <w:color w:val="000000" w:themeColor="text1"/>
          <w:lang w:val="pt-BR"/>
        </w:rPr>
        <w:tab/>
      </w:r>
    </w:p>
    <w:p w:rsidR="00371C92" w:rsidRPr="00BF68DA" w:rsidRDefault="00371C92" w:rsidP="004532A0">
      <w:pPr>
        <w:spacing w:before="120"/>
        <w:ind w:firstLine="720"/>
        <w:jc w:val="both"/>
        <w:rPr>
          <w:rFonts w:ascii="Times New Roman" w:hAnsi="Times New Roman"/>
          <w:color w:val="000000" w:themeColor="text1"/>
          <w:lang w:val="pt-BR" w:eastAsia="vi-VN"/>
        </w:rPr>
      </w:pPr>
      <w:r w:rsidRPr="00BF68DA">
        <w:rPr>
          <w:rFonts w:ascii="Times New Roman" w:hAnsi="Times New Roman"/>
          <w:color w:val="000000" w:themeColor="text1"/>
          <w:lang w:val="pt-BR"/>
        </w:rPr>
        <w:t xml:space="preserve">Trong trường hợp từ chối </w:t>
      </w:r>
      <w:r w:rsidRPr="00BF68DA">
        <w:rPr>
          <w:rFonts w:ascii="Times New Roman" w:hAnsi="Times New Roman"/>
          <w:bCs/>
          <w:color w:val="000000" w:themeColor="text1"/>
          <w:lang w:val="pt-BR"/>
        </w:rPr>
        <w:t>kết quả trúng đấu giá</w:t>
      </w:r>
      <w:r w:rsidRPr="00BF68DA">
        <w:rPr>
          <w:rFonts w:ascii="Times New Roman" w:hAnsi="Times New Roman"/>
          <w:color w:val="000000" w:themeColor="text1"/>
          <w:lang w:val="pt-BR"/>
        </w:rPr>
        <w:t xml:space="preserve"> mà có từ hai người trở lên cùng trả giá liền kề, nếu giá liền kề cộng với khoản tiền đặt trước ít nhất bằng giá đã trả của người từ chối mua và cùng chấp nhận mua tài sản đấu giá thì </w:t>
      </w:r>
      <w:r w:rsidRPr="00BF68DA">
        <w:rPr>
          <w:rFonts w:ascii="Times New Roman" w:hAnsi="Times New Roman"/>
          <w:color w:val="000000" w:themeColor="text1"/>
          <w:lang w:val="pt-BR" w:eastAsia="vi-VN"/>
        </w:rPr>
        <w:t xml:space="preserve">đấu giá viên tổ chức bốc thăm giữa những người cùng trả giá liền kề để chọn ra người trúng đấu giá. </w:t>
      </w:r>
    </w:p>
    <w:p w:rsidR="00371C92" w:rsidRPr="00BF68DA" w:rsidRDefault="00371C92" w:rsidP="004532A0">
      <w:pPr>
        <w:spacing w:before="120"/>
        <w:ind w:firstLine="720"/>
        <w:jc w:val="both"/>
        <w:rPr>
          <w:lang w:val="pt-BR"/>
        </w:rPr>
      </w:pPr>
      <w:r w:rsidRPr="00BF68DA">
        <w:rPr>
          <w:rFonts w:ascii="Times New Roman" w:hAnsi="Times New Roman"/>
          <w:color w:val="000000" w:themeColor="text1"/>
          <w:lang w:val="pt-BR" w:eastAsia="vi-VN"/>
        </w:rPr>
        <w:t>Trường hợp giá liền kề cộng với khoản tiền đặt trước nhỏ hơn giá đã trả của người từ chối kết quả trúng đấu giá hoặc người trả giá liền kề không chấp nhận mua tài sản đấu giá thì phiên đấu giá không thành.</w:t>
      </w:r>
    </w:p>
    <w:p w:rsidR="00494A9E" w:rsidRPr="00817436" w:rsidRDefault="00494A9E" w:rsidP="004532A0">
      <w:pPr>
        <w:spacing w:before="120"/>
        <w:ind w:firstLine="720"/>
        <w:jc w:val="both"/>
        <w:rPr>
          <w:rFonts w:ascii="Times New Roman" w:hAnsi="Times New Roman"/>
          <w:b/>
          <w:bCs/>
          <w:color w:val="000000" w:themeColor="text1"/>
          <w:lang w:val="es-MX"/>
        </w:rPr>
      </w:pPr>
      <w:r w:rsidRPr="00BF68DA">
        <w:rPr>
          <w:rFonts w:ascii="Times New Roman" w:hAnsi="Times New Roman"/>
          <w:b/>
          <w:bCs/>
          <w:color w:val="000000" w:themeColor="text1"/>
          <w:lang w:val="pt-BR"/>
        </w:rPr>
        <w:t xml:space="preserve">Điều 15. </w:t>
      </w:r>
      <w:r w:rsidRPr="00817436">
        <w:rPr>
          <w:rFonts w:ascii="Times New Roman" w:hAnsi="Times New Roman"/>
          <w:b/>
          <w:bCs/>
          <w:color w:val="000000" w:themeColor="text1"/>
          <w:lang w:val="es-MX"/>
        </w:rPr>
        <w:t xml:space="preserve">Các trường hợp người tham gia đấu giá bị truất quyền tham gia đấu giá </w:t>
      </w:r>
    </w:p>
    <w:p w:rsidR="00494A9E" w:rsidRPr="00817436" w:rsidRDefault="00494A9E" w:rsidP="004532A0">
      <w:pPr>
        <w:spacing w:before="120"/>
        <w:ind w:firstLine="720"/>
        <w:jc w:val="both"/>
        <w:rPr>
          <w:rFonts w:ascii="Times New Roman" w:hAnsi="Times New Roman"/>
          <w:color w:val="000000" w:themeColor="text1"/>
          <w:lang w:val="es-MX" w:eastAsia="vi-VN"/>
        </w:rPr>
      </w:pPr>
      <w:r w:rsidRPr="00817436">
        <w:rPr>
          <w:rFonts w:ascii="Times New Roman" w:hAnsi="Times New Roman"/>
          <w:bCs/>
          <w:color w:val="000000" w:themeColor="text1"/>
          <w:lang w:val="es-MX"/>
        </w:rPr>
        <w:lastRenderedPageBreak/>
        <w:t>1</w:t>
      </w:r>
      <w:r w:rsidRPr="00817436">
        <w:rPr>
          <w:rFonts w:ascii="Times New Roman" w:hAnsi="Times New Roman"/>
          <w:color w:val="000000" w:themeColor="text1"/>
          <w:lang w:val="es-MX" w:eastAsia="vi-VN"/>
        </w:rPr>
        <w:t xml:space="preserve">. Người tham gia đấu giá bị </w:t>
      </w:r>
      <w:r w:rsidRPr="00817436">
        <w:rPr>
          <w:rFonts w:ascii="Times New Roman" w:hAnsi="Times New Roman"/>
          <w:bCs/>
          <w:color w:val="000000" w:themeColor="text1"/>
          <w:lang w:val="es-MX"/>
        </w:rPr>
        <w:t xml:space="preserve">truất quyền tham gia đấu giá và </w:t>
      </w:r>
      <w:r w:rsidRPr="00817436">
        <w:rPr>
          <w:rFonts w:ascii="Times New Roman" w:hAnsi="Times New Roman"/>
          <w:color w:val="000000" w:themeColor="text1"/>
          <w:lang w:val="es-MX" w:eastAsia="vi-VN"/>
        </w:rPr>
        <w:t xml:space="preserve">không được hoàn trả khoản tiền đặt trước khi có hành vi vi phạm quy định tại khoản 2 Điều 13 của Quy chế này. </w:t>
      </w:r>
    </w:p>
    <w:p w:rsidR="00494A9E" w:rsidRPr="00817436" w:rsidRDefault="00494A9E" w:rsidP="004532A0">
      <w:pPr>
        <w:spacing w:before="120"/>
        <w:ind w:firstLine="720"/>
        <w:jc w:val="both"/>
        <w:rPr>
          <w:rFonts w:ascii="Times New Roman" w:hAnsi="Times New Roman"/>
          <w:color w:val="000000" w:themeColor="text1"/>
          <w:lang w:val="es-MX" w:eastAsia="vi-VN"/>
        </w:rPr>
      </w:pPr>
      <w:r w:rsidRPr="00817436">
        <w:rPr>
          <w:rFonts w:ascii="Times New Roman" w:hAnsi="Times New Roman"/>
          <w:color w:val="000000" w:themeColor="text1"/>
          <w:lang w:val="es-MX" w:eastAsia="vi-VN"/>
        </w:rPr>
        <w:t xml:space="preserve">2. Người tham gia đấu giá bị </w:t>
      </w:r>
      <w:r w:rsidRPr="00817436">
        <w:rPr>
          <w:rFonts w:ascii="Times New Roman" w:hAnsi="Times New Roman"/>
          <w:bCs/>
          <w:color w:val="000000" w:themeColor="text1"/>
          <w:lang w:val="es-MX"/>
        </w:rPr>
        <w:t>truất quyền tham gia đấu giá nhưng vẫn</w:t>
      </w:r>
      <w:r w:rsidRPr="00817436">
        <w:rPr>
          <w:rFonts w:ascii="Times New Roman" w:hAnsi="Times New Roman"/>
          <w:color w:val="000000" w:themeColor="text1"/>
          <w:lang w:val="es-MX" w:eastAsia="vi-VN"/>
        </w:rPr>
        <w:t xml:space="preserve"> được hoàn trả khoản tiền đặt trước trong các trường hợp:</w:t>
      </w:r>
    </w:p>
    <w:p w:rsidR="00494A9E" w:rsidRPr="00817436" w:rsidRDefault="00494A9E" w:rsidP="004532A0">
      <w:pPr>
        <w:spacing w:before="120"/>
        <w:ind w:firstLine="720"/>
        <w:jc w:val="both"/>
        <w:rPr>
          <w:rFonts w:ascii="Times New Roman" w:hAnsi="Times New Roman"/>
          <w:color w:val="000000" w:themeColor="text1"/>
          <w:lang w:val="es-MX" w:eastAsia="vi-VN"/>
        </w:rPr>
      </w:pPr>
      <w:r w:rsidRPr="00817436">
        <w:rPr>
          <w:rFonts w:ascii="Times New Roman" w:hAnsi="Times New Roman"/>
          <w:color w:val="000000" w:themeColor="text1"/>
          <w:lang w:val="es-MX" w:eastAsia="vi-VN"/>
        </w:rPr>
        <w:t>a. Nộp giấy ủy quyền cho Trung tâm không đúng thời hạn quy định, giấy ủy quyền không hợp lệ;</w:t>
      </w:r>
    </w:p>
    <w:p w:rsidR="00494A9E" w:rsidRPr="00817436" w:rsidRDefault="00494A9E" w:rsidP="004532A0">
      <w:pPr>
        <w:spacing w:before="120"/>
        <w:ind w:firstLine="709"/>
        <w:jc w:val="both"/>
        <w:rPr>
          <w:rFonts w:ascii="Times New Roman" w:hAnsi="Times New Roman"/>
          <w:color w:val="000000" w:themeColor="text1"/>
          <w:shd w:val="clear" w:color="auto" w:fill="FFFFFF"/>
          <w:lang w:val="es-MX"/>
        </w:rPr>
      </w:pPr>
      <w:r w:rsidRPr="00817436">
        <w:rPr>
          <w:rFonts w:ascii="Times New Roman" w:hAnsi="Times New Roman"/>
          <w:iCs/>
          <w:color w:val="000000" w:themeColor="text1"/>
          <w:shd w:val="clear" w:color="auto" w:fill="FFFFFF"/>
          <w:lang w:val="es-MX"/>
        </w:rPr>
        <w:t xml:space="preserve">b. Đến muộn </w:t>
      </w:r>
      <w:r w:rsidRPr="00817436">
        <w:rPr>
          <w:rFonts w:ascii="Times New Roman" w:hAnsi="Times New Roman"/>
          <w:color w:val="000000" w:themeColor="text1"/>
          <w:shd w:val="clear" w:color="auto" w:fill="FFFFFF"/>
          <w:lang w:val="es-MX"/>
        </w:rPr>
        <w:t>khi cuộc đấu giá đã bắt đầu;</w:t>
      </w:r>
    </w:p>
    <w:p w:rsidR="00494A9E" w:rsidRPr="00817436" w:rsidRDefault="00494A9E" w:rsidP="004532A0">
      <w:pPr>
        <w:spacing w:before="120"/>
        <w:ind w:firstLine="709"/>
        <w:jc w:val="both"/>
        <w:rPr>
          <w:rFonts w:ascii="Times New Roman" w:hAnsi="Times New Roman"/>
          <w:color w:val="000000" w:themeColor="text1"/>
          <w:shd w:val="clear" w:color="auto" w:fill="FFFFFF"/>
          <w:lang w:val="es-MX"/>
        </w:rPr>
      </w:pPr>
      <w:r w:rsidRPr="00817436">
        <w:rPr>
          <w:rFonts w:ascii="Times New Roman" w:hAnsi="Times New Roman"/>
          <w:color w:val="000000" w:themeColor="text1"/>
          <w:shd w:val="clear" w:color="auto" w:fill="FFFFFF"/>
          <w:lang w:val="es-MX"/>
        </w:rPr>
        <w:t>c. Có mặt tại cuộc đấu giá nhưng không trả giá, phiếu trả giá không hợp lệ;</w:t>
      </w:r>
    </w:p>
    <w:p w:rsidR="00494A9E" w:rsidRPr="00817436" w:rsidRDefault="00494A9E" w:rsidP="004532A0">
      <w:pPr>
        <w:spacing w:before="120"/>
        <w:ind w:firstLine="720"/>
        <w:jc w:val="both"/>
        <w:rPr>
          <w:rFonts w:ascii="Times New Roman" w:hAnsi="Times New Roman"/>
          <w:color w:val="000000" w:themeColor="text1"/>
          <w:lang w:val="es-MX"/>
        </w:rPr>
      </w:pPr>
      <w:r w:rsidRPr="00817436">
        <w:rPr>
          <w:rFonts w:ascii="Times New Roman" w:hAnsi="Times New Roman"/>
          <w:color w:val="000000" w:themeColor="text1"/>
          <w:lang w:val="es-MX"/>
        </w:rPr>
        <w:t>d. Trao đổi với người tham gia đấu giá khác, đi lại tự do, tự ý bỏ ra ngoài khi cuộc đấu giá chư</w:t>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t>a kết thúc, vi phạm nội quy trong phòng đấu giá,... lần 01 đấu giá viên lập biên bản cảnh cáo, lần 02 sẽ truất quyền tham gia đấu giá.</w:t>
      </w:r>
    </w:p>
    <w:p w:rsidR="00494A9E" w:rsidRPr="00817436" w:rsidRDefault="00494A9E" w:rsidP="004532A0">
      <w:pPr>
        <w:spacing w:before="120"/>
        <w:ind w:firstLine="720"/>
        <w:jc w:val="both"/>
        <w:rPr>
          <w:rFonts w:ascii="Times New Roman" w:hAnsi="Times New Roman"/>
          <w:color w:val="000000" w:themeColor="text1"/>
          <w:lang w:val="es-MX"/>
        </w:rPr>
      </w:pPr>
      <w:r w:rsidRPr="00817436">
        <w:rPr>
          <w:rFonts w:ascii="Times New Roman" w:hAnsi="Times New Roman"/>
          <w:color w:val="000000" w:themeColor="text1"/>
          <w:lang w:val="es-MX"/>
        </w:rPr>
        <w:t>đ. Người tham gia đấu giá mang và sử dụng các phương tiện, thiết bị có thể liên lạc, trao đổi thông tin (như điện thoại di động, bộ đàm, máy tính bảng,...) vào trong phòng đấu giá, khi phát  hiện lần 01 đấu giá viên lập biên bản cảnh cáo, lần 02 sẽ truất quyền tham gia đấu giá.</w:t>
      </w:r>
    </w:p>
    <w:p w:rsidR="00494A9E" w:rsidRPr="00817436" w:rsidRDefault="00494A9E" w:rsidP="004532A0">
      <w:pPr>
        <w:spacing w:before="120"/>
        <w:ind w:firstLine="720"/>
        <w:jc w:val="both"/>
        <w:rPr>
          <w:rStyle w:val="Strong"/>
          <w:rFonts w:ascii="Times New Roman" w:hAnsi="Times New Roman"/>
          <w:color w:val="000000" w:themeColor="text1"/>
          <w:shd w:val="clear" w:color="auto" w:fill="FFFFFF"/>
          <w:lang w:val="es-MX"/>
        </w:rPr>
      </w:pPr>
      <w:r w:rsidRPr="00817436">
        <w:rPr>
          <w:rStyle w:val="Strong"/>
          <w:rFonts w:ascii="Times New Roman" w:hAnsi="Times New Roman"/>
          <w:color w:val="000000" w:themeColor="text1"/>
          <w:shd w:val="clear" w:color="auto" w:fill="FFFFFF"/>
          <w:lang w:val="es-MX"/>
        </w:rPr>
        <w:t>Điều 16. Điều khoản thi hành</w:t>
      </w:r>
    </w:p>
    <w:p w:rsidR="00350C9E" w:rsidRDefault="00350C9E" w:rsidP="004532A0">
      <w:pPr>
        <w:spacing w:before="120"/>
        <w:ind w:firstLine="720"/>
        <w:jc w:val="both"/>
        <w:rPr>
          <w:rFonts w:ascii="Times New Roman" w:hAnsi="Times New Roman"/>
          <w:spacing w:val="-10"/>
          <w:lang w:val="es-MX"/>
        </w:rPr>
      </w:pPr>
      <w:r>
        <w:rPr>
          <w:rFonts w:ascii="Times New Roman" w:hAnsi="Times New Roman"/>
          <w:spacing w:val="-10"/>
          <w:lang w:val="es-MX"/>
        </w:rPr>
        <w:t>Quy chế này có hiệu lực kể từ ngày ký và chỉ áp dụng cho tài sản đấu giá nêu trên. Mọi sửa đổi, bổ sung trong quy chế này sẽ được thực hiện bằng văn bản. Những nội dung khác có liên quan không quy định tại Quy chế này thì được thực hiện theo quy định của Luật đấu giá tài sản, các văn bản hướng dẫn thi hành và theo quy định của pháp luật</w:t>
      </w:r>
      <w:proofErr w:type="gramStart"/>
      <w:r>
        <w:rPr>
          <w:rFonts w:ascii="Times New Roman" w:hAnsi="Times New Roman"/>
          <w:spacing w:val="-10"/>
          <w:lang w:val="es-MX"/>
        </w:rPr>
        <w:t>./</w:t>
      </w:r>
      <w:proofErr w:type="gramEnd"/>
      <w:r>
        <w:rPr>
          <w:rFonts w:ascii="Times New Roman" w:hAnsi="Times New Roman"/>
          <w:spacing w:val="-10"/>
          <w:lang w:val="es-MX"/>
        </w:rPr>
        <w:t>.</w:t>
      </w:r>
    </w:p>
    <w:p w:rsidR="004D1791" w:rsidRDefault="004D1791" w:rsidP="004532A0">
      <w:pPr>
        <w:spacing w:before="120"/>
        <w:ind w:firstLine="720"/>
        <w:jc w:val="both"/>
        <w:rPr>
          <w:rFonts w:ascii="Times New Roman" w:hAnsi="Times New Roman"/>
          <w:spacing w:val="-10"/>
          <w:lang w:val="es-MX"/>
        </w:rPr>
      </w:pPr>
    </w:p>
    <w:tbl>
      <w:tblPr>
        <w:tblW w:w="0" w:type="auto"/>
        <w:tblLook w:val="04A0" w:firstRow="1" w:lastRow="0" w:firstColumn="1" w:lastColumn="0" w:noHBand="0" w:noVBand="1"/>
      </w:tblPr>
      <w:tblGrid>
        <w:gridCol w:w="4700"/>
        <w:gridCol w:w="4701"/>
      </w:tblGrid>
      <w:tr w:rsidR="00494A9E" w:rsidRPr="003D2149" w:rsidTr="00EF29A7">
        <w:tc>
          <w:tcPr>
            <w:tcW w:w="4700" w:type="dxa"/>
            <w:shd w:val="clear" w:color="auto" w:fill="auto"/>
          </w:tcPr>
          <w:p w:rsidR="00494A9E" w:rsidRPr="00BF68DA" w:rsidRDefault="00494A9E" w:rsidP="00EF29A7">
            <w:pPr>
              <w:jc w:val="both"/>
              <w:rPr>
                <w:rFonts w:ascii="Times New Roman" w:hAnsi="Times New Roman"/>
                <w:b/>
                <w:i/>
                <w:color w:val="000000" w:themeColor="text1"/>
                <w:lang w:val="es-MX"/>
              </w:rPr>
            </w:pPr>
            <w:r w:rsidRPr="00BF68DA">
              <w:rPr>
                <w:rFonts w:ascii="Times New Roman" w:hAnsi="Times New Roman"/>
                <w:b/>
                <w:i/>
                <w:color w:val="000000" w:themeColor="text1"/>
                <w:sz w:val="22"/>
                <w:szCs w:val="22"/>
                <w:lang w:val="es-MX"/>
              </w:rPr>
              <w:t xml:space="preserve"> Nơi nhận:</w:t>
            </w:r>
            <w:r w:rsidRPr="00BF68DA">
              <w:rPr>
                <w:rFonts w:ascii="Times New Roman" w:hAnsi="Times New Roman"/>
                <w:b/>
                <w:i/>
                <w:color w:val="000000" w:themeColor="text1"/>
                <w:lang w:val="es-MX"/>
              </w:rPr>
              <w:t xml:space="preserve"> </w:t>
            </w:r>
          </w:p>
          <w:p w:rsidR="00494A9E" w:rsidRPr="00BF68DA" w:rsidRDefault="00494A9E" w:rsidP="00EF29A7">
            <w:pPr>
              <w:jc w:val="both"/>
              <w:rPr>
                <w:rFonts w:ascii="Times New Roman" w:hAnsi="Times New Roman"/>
                <w:color w:val="000000" w:themeColor="text1"/>
                <w:sz w:val="22"/>
                <w:szCs w:val="22"/>
                <w:lang w:val="es-MX"/>
              </w:rPr>
            </w:pPr>
            <w:r w:rsidRPr="00BF68DA">
              <w:rPr>
                <w:rFonts w:ascii="Times New Roman" w:hAnsi="Times New Roman"/>
                <w:color w:val="000000" w:themeColor="text1"/>
                <w:sz w:val="22"/>
                <w:szCs w:val="22"/>
                <w:lang w:val="es-MX"/>
              </w:rPr>
              <w:t xml:space="preserve">- Niêm yết tại: </w:t>
            </w:r>
            <w:r w:rsidR="00DF2751">
              <w:rPr>
                <w:rFonts w:ascii="Times New Roman" w:hAnsi="Times New Roman"/>
                <w:color w:val="000000" w:themeColor="text1"/>
                <w:sz w:val="22"/>
                <w:szCs w:val="22"/>
                <w:lang w:val="es-MX"/>
              </w:rPr>
              <w:t>Trung tâm Dịch vụ</w:t>
            </w:r>
            <w:r w:rsidRPr="00BF68DA">
              <w:rPr>
                <w:rFonts w:ascii="Times New Roman" w:hAnsi="Times New Roman"/>
                <w:color w:val="000000" w:themeColor="text1"/>
                <w:sz w:val="22"/>
                <w:szCs w:val="22"/>
                <w:lang w:val="es-MX"/>
              </w:rPr>
              <w:t>đấu giá tài sản;</w:t>
            </w:r>
          </w:p>
          <w:p w:rsidR="00494A9E" w:rsidRPr="00BF68DA" w:rsidRDefault="00494A9E" w:rsidP="00EF29A7">
            <w:pPr>
              <w:jc w:val="both"/>
              <w:rPr>
                <w:rFonts w:ascii="Times New Roman" w:hAnsi="Times New Roman"/>
                <w:color w:val="000000" w:themeColor="text1"/>
                <w:sz w:val="22"/>
                <w:szCs w:val="22"/>
                <w:lang w:val="es-MX"/>
              </w:rPr>
            </w:pPr>
            <w:r w:rsidRPr="00817436">
              <w:rPr>
                <w:rFonts w:ascii="Times New Roman" w:hAnsi="Times New Roman"/>
                <w:color w:val="000000" w:themeColor="text1"/>
                <w:sz w:val="22"/>
                <w:szCs w:val="22"/>
                <w:lang w:val="vi-VN"/>
              </w:rPr>
              <w:t xml:space="preserve">Ngân hàng Nông </w:t>
            </w:r>
            <w:r w:rsidRPr="00F03B61">
              <w:rPr>
                <w:rFonts w:ascii="Times New Roman" w:hAnsi="Times New Roman"/>
                <w:color w:val="000000" w:themeColor="text1"/>
                <w:sz w:val="22"/>
                <w:szCs w:val="22"/>
                <w:lang w:val="vi-VN"/>
              </w:rPr>
              <w:t xml:space="preserve">nghiệp và Phát triển nông thôn Việt Nam </w:t>
            </w:r>
            <w:r w:rsidRPr="00BF68DA">
              <w:rPr>
                <w:rFonts w:ascii="Times New Roman" w:hAnsi="Times New Roman"/>
                <w:color w:val="000000" w:themeColor="text1"/>
                <w:sz w:val="22"/>
                <w:szCs w:val="22"/>
                <w:lang w:val="es-MX"/>
              </w:rPr>
              <w:t>-</w:t>
            </w:r>
            <w:r w:rsidRPr="00F03B61">
              <w:rPr>
                <w:rFonts w:ascii="Times New Roman" w:hAnsi="Times New Roman"/>
                <w:color w:val="000000" w:themeColor="text1"/>
                <w:sz w:val="22"/>
                <w:szCs w:val="22"/>
                <w:lang w:val="vi-VN"/>
              </w:rPr>
              <w:t xml:space="preserve"> Chi nhánh tỉnh Lạng Sơn</w:t>
            </w:r>
            <w:r w:rsidRPr="00BF68DA">
              <w:rPr>
                <w:rFonts w:ascii="Times New Roman" w:hAnsi="Times New Roman"/>
                <w:color w:val="000000" w:themeColor="text1"/>
                <w:sz w:val="22"/>
                <w:szCs w:val="22"/>
                <w:lang w:val="es-MX"/>
              </w:rPr>
              <w:t xml:space="preserve">; UBND </w:t>
            </w:r>
            <w:r w:rsidR="00DC2BDB" w:rsidRPr="00BF68DA">
              <w:rPr>
                <w:rFonts w:ascii="Times New Roman" w:hAnsi="Times New Roman"/>
                <w:sz w:val="22"/>
                <w:szCs w:val="22"/>
                <w:lang w:val="es-MX"/>
              </w:rPr>
              <w:t>xã</w:t>
            </w:r>
            <w:r w:rsidR="00106CD1" w:rsidRPr="00BF68DA">
              <w:rPr>
                <w:rFonts w:ascii="Times New Roman" w:hAnsi="Times New Roman"/>
                <w:color w:val="000000" w:themeColor="text1"/>
                <w:sz w:val="22"/>
                <w:szCs w:val="22"/>
                <w:lang w:val="es-MX"/>
              </w:rPr>
              <w:t xml:space="preserve"> Chi Lăng</w:t>
            </w:r>
            <w:r w:rsidRPr="00BF68DA">
              <w:rPr>
                <w:rFonts w:ascii="Times New Roman" w:hAnsi="Times New Roman"/>
                <w:color w:val="000000" w:themeColor="text1"/>
                <w:sz w:val="22"/>
                <w:szCs w:val="22"/>
                <w:lang w:val="es-MX"/>
              </w:rPr>
              <w:t xml:space="preserve">; </w:t>
            </w:r>
          </w:p>
          <w:p w:rsidR="00371C92" w:rsidRPr="00BF68DA" w:rsidRDefault="00371C92" w:rsidP="00EF29A7">
            <w:pPr>
              <w:jc w:val="both"/>
              <w:rPr>
                <w:rFonts w:ascii="Times New Roman" w:hAnsi="Times New Roman"/>
                <w:color w:val="000000" w:themeColor="text1"/>
                <w:sz w:val="22"/>
                <w:szCs w:val="22"/>
                <w:lang w:val="es-MX"/>
              </w:rPr>
            </w:pPr>
            <w:r w:rsidRPr="00BF68DA">
              <w:rPr>
                <w:rFonts w:ascii="Times New Roman" w:hAnsi="Times New Roman"/>
                <w:color w:val="000000" w:themeColor="text1"/>
                <w:sz w:val="22"/>
                <w:szCs w:val="22"/>
                <w:lang w:val="es-MX"/>
              </w:rPr>
              <w:t>- Cổng Đấu giá tài sản quốc gia ;</w:t>
            </w:r>
          </w:p>
          <w:p w:rsidR="00494A9E" w:rsidRPr="00BF68DA" w:rsidRDefault="00494A9E" w:rsidP="00EF29A7">
            <w:pPr>
              <w:jc w:val="both"/>
              <w:rPr>
                <w:rFonts w:ascii="Times New Roman" w:hAnsi="Times New Roman"/>
                <w:color w:val="000000" w:themeColor="text1"/>
                <w:sz w:val="22"/>
                <w:szCs w:val="22"/>
                <w:lang w:val="es-MX"/>
              </w:rPr>
            </w:pPr>
            <w:r w:rsidRPr="00BF68DA">
              <w:rPr>
                <w:rFonts w:ascii="Times New Roman" w:hAnsi="Times New Roman"/>
                <w:color w:val="000000" w:themeColor="text1"/>
                <w:sz w:val="22"/>
                <w:szCs w:val="22"/>
                <w:lang w:val="es-MX"/>
              </w:rPr>
              <w:t>- Sở Tư pháp tỉnh Lạng Sơn;</w:t>
            </w:r>
          </w:p>
          <w:p w:rsidR="00494A9E" w:rsidRPr="00BF68DA" w:rsidRDefault="00494A9E" w:rsidP="00EF29A7">
            <w:pPr>
              <w:jc w:val="both"/>
              <w:rPr>
                <w:rFonts w:ascii="Times New Roman" w:hAnsi="Times New Roman"/>
                <w:color w:val="000000" w:themeColor="text1"/>
                <w:sz w:val="22"/>
                <w:szCs w:val="22"/>
                <w:lang w:val="es-MX"/>
              </w:rPr>
            </w:pPr>
            <w:r w:rsidRPr="00BF68DA">
              <w:rPr>
                <w:rFonts w:ascii="Times New Roman" w:hAnsi="Times New Roman"/>
                <w:color w:val="000000" w:themeColor="text1"/>
                <w:sz w:val="22"/>
                <w:szCs w:val="22"/>
                <w:lang w:val="es-MX"/>
              </w:rPr>
              <w:t xml:space="preserve">- </w:t>
            </w:r>
            <w:r w:rsidRPr="00817436">
              <w:rPr>
                <w:rFonts w:ascii="Times New Roman" w:hAnsi="Times New Roman"/>
                <w:color w:val="000000" w:themeColor="text1"/>
                <w:sz w:val="22"/>
                <w:szCs w:val="22"/>
                <w:lang w:val="vi-VN"/>
              </w:rPr>
              <w:t xml:space="preserve">Ngân hàng Nông nghiệp và Phát triển nông thôn Việt Nam </w:t>
            </w:r>
            <w:r w:rsidRPr="00BF68DA">
              <w:rPr>
                <w:rFonts w:ascii="Times New Roman" w:hAnsi="Times New Roman"/>
                <w:color w:val="000000" w:themeColor="text1"/>
                <w:sz w:val="22"/>
                <w:szCs w:val="22"/>
                <w:lang w:val="es-MX"/>
              </w:rPr>
              <w:t>-</w:t>
            </w:r>
            <w:r w:rsidRPr="00817436">
              <w:rPr>
                <w:rFonts w:ascii="Times New Roman" w:hAnsi="Times New Roman"/>
                <w:color w:val="000000" w:themeColor="text1"/>
                <w:sz w:val="22"/>
                <w:szCs w:val="22"/>
                <w:lang w:val="vi-VN"/>
              </w:rPr>
              <w:t xml:space="preserve"> Chi nhánh tỉnh Lạng Sơn</w:t>
            </w:r>
          </w:p>
          <w:p w:rsidR="00494A9E" w:rsidRPr="00BF68DA" w:rsidRDefault="00494A9E" w:rsidP="006A3ED4">
            <w:pPr>
              <w:jc w:val="both"/>
              <w:rPr>
                <w:rFonts w:ascii="Times New Roman" w:hAnsi="Times New Roman"/>
                <w:color w:val="000000" w:themeColor="text1"/>
                <w:sz w:val="22"/>
                <w:szCs w:val="22"/>
                <w:lang w:val="es-MX"/>
              </w:rPr>
            </w:pPr>
            <w:r w:rsidRPr="00BF68DA">
              <w:rPr>
                <w:rFonts w:ascii="Times New Roman" w:hAnsi="Times New Roman"/>
                <w:color w:val="000000" w:themeColor="text1"/>
                <w:sz w:val="22"/>
                <w:szCs w:val="22"/>
                <w:lang w:val="es-MX"/>
              </w:rPr>
              <w:t>- Đại biểu, người tham gia đấu giá;</w:t>
            </w:r>
            <w:r w:rsidRPr="00BF68DA">
              <w:rPr>
                <w:rFonts w:ascii="Times New Roman" w:hAnsi="Times New Roman"/>
                <w:color w:val="000000" w:themeColor="text1"/>
                <w:sz w:val="22"/>
                <w:szCs w:val="22"/>
                <w:lang w:val="es-MX"/>
              </w:rPr>
              <w:tab/>
            </w:r>
            <w:r w:rsidRPr="00BF68DA">
              <w:rPr>
                <w:rFonts w:ascii="Times New Roman" w:hAnsi="Times New Roman"/>
                <w:b/>
                <w:color w:val="000000" w:themeColor="text1"/>
                <w:lang w:val="es-MX"/>
              </w:rPr>
              <w:t xml:space="preserve">                                                                                              </w:t>
            </w:r>
          </w:p>
        </w:tc>
        <w:tc>
          <w:tcPr>
            <w:tcW w:w="4701" w:type="dxa"/>
            <w:shd w:val="clear" w:color="auto" w:fill="auto"/>
          </w:tcPr>
          <w:p w:rsidR="00494A9E" w:rsidRPr="00BF68DA" w:rsidRDefault="00494A9E" w:rsidP="00EF29A7">
            <w:pPr>
              <w:jc w:val="center"/>
              <w:rPr>
                <w:rFonts w:ascii="Times New Roman" w:hAnsi="Times New Roman"/>
                <w:b/>
                <w:bCs/>
                <w:color w:val="000000" w:themeColor="text1"/>
                <w:sz w:val="26"/>
                <w:szCs w:val="26"/>
                <w:lang w:val="es-MX"/>
              </w:rPr>
            </w:pPr>
            <w:r w:rsidRPr="00BF68DA">
              <w:rPr>
                <w:rFonts w:ascii="Times New Roman" w:hAnsi="Times New Roman"/>
                <w:b/>
                <w:bCs/>
                <w:color w:val="000000" w:themeColor="text1"/>
                <w:sz w:val="26"/>
                <w:szCs w:val="26"/>
                <w:lang w:val="es-MX"/>
              </w:rPr>
              <w:t>GIÁM ĐỐC</w:t>
            </w:r>
          </w:p>
          <w:p w:rsidR="005F18FC" w:rsidRPr="00BF68DA" w:rsidRDefault="005F18FC" w:rsidP="0061108F">
            <w:pPr>
              <w:jc w:val="center"/>
              <w:rPr>
                <w:rFonts w:ascii="Times New Roman" w:hAnsi="Times New Roman"/>
                <w:b/>
                <w:bCs/>
                <w:i/>
                <w:iCs/>
                <w:color w:val="000000" w:themeColor="text1"/>
                <w:sz w:val="22"/>
                <w:szCs w:val="22"/>
                <w:lang w:val="es-MX"/>
              </w:rPr>
            </w:pPr>
          </w:p>
          <w:p w:rsidR="005F18FC" w:rsidRPr="00BF68DA" w:rsidRDefault="005F18FC" w:rsidP="0061108F">
            <w:pPr>
              <w:jc w:val="center"/>
              <w:rPr>
                <w:rFonts w:ascii="Times New Roman" w:hAnsi="Times New Roman"/>
                <w:b/>
                <w:bCs/>
                <w:i/>
                <w:iCs/>
                <w:color w:val="000000" w:themeColor="text1"/>
                <w:sz w:val="22"/>
                <w:szCs w:val="22"/>
                <w:lang w:val="es-MX"/>
              </w:rPr>
            </w:pPr>
          </w:p>
          <w:p w:rsidR="005F18FC" w:rsidRPr="00BF68DA" w:rsidRDefault="005F18FC" w:rsidP="0061108F">
            <w:pPr>
              <w:jc w:val="center"/>
              <w:rPr>
                <w:rFonts w:ascii="Times New Roman" w:hAnsi="Times New Roman"/>
                <w:b/>
                <w:bCs/>
                <w:i/>
                <w:iCs/>
                <w:color w:val="000000" w:themeColor="text1"/>
                <w:sz w:val="22"/>
                <w:szCs w:val="22"/>
                <w:lang w:val="es-MX"/>
              </w:rPr>
            </w:pPr>
          </w:p>
          <w:p w:rsidR="005F18FC" w:rsidRPr="00BF68DA" w:rsidRDefault="005F18FC" w:rsidP="0061108F">
            <w:pPr>
              <w:jc w:val="center"/>
              <w:rPr>
                <w:rFonts w:ascii="Times New Roman" w:hAnsi="Times New Roman"/>
                <w:b/>
                <w:bCs/>
                <w:i/>
                <w:iCs/>
                <w:color w:val="000000" w:themeColor="text1"/>
                <w:sz w:val="22"/>
                <w:szCs w:val="22"/>
                <w:lang w:val="es-MX"/>
              </w:rPr>
            </w:pPr>
          </w:p>
          <w:p w:rsidR="00313F20" w:rsidRPr="00BF68DA" w:rsidRDefault="00313F20" w:rsidP="0061108F">
            <w:pPr>
              <w:jc w:val="center"/>
              <w:rPr>
                <w:rFonts w:ascii="Times New Roman" w:hAnsi="Times New Roman"/>
                <w:b/>
                <w:bCs/>
                <w:i/>
                <w:iCs/>
                <w:color w:val="000000" w:themeColor="text1"/>
                <w:sz w:val="22"/>
                <w:szCs w:val="22"/>
                <w:lang w:val="es-MX"/>
              </w:rPr>
            </w:pPr>
          </w:p>
          <w:p w:rsidR="005F18FC" w:rsidRPr="00BF68DA" w:rsidRDefault="005F18FC" w:rsidP="0061108F">
            <w:pPr>
              <w:jc w:val="center"/>
              <w:rPr>
                <w:rFonts w:ascii="Times New Roman" w:hAnsi="Times New Roman"/>
                <w:b/>
                <w:bCs/>
                <w:i/>
                <w:iCs/>
                <w:color w:val="000000" w:themeColor="text1"/>
                <w:sz w:val="22"/>
                <w:szCs w:val="22"/>
                <w:lang w:val="es-MX"/>
              </w:rPr>
            </w:pPr>
          </w:p>
          <w:p w:rsidR="00494A9E" w:rsidRPr="00BF68DA" w:rsidRDefault="00494A9E" w:rsidP="0061108F">
            <w:pPr>
              <w:jc w:val="center"/>
              <w:rPr>
                <w:rFonts w:ascii="Times New Roman" w:hAnsi="Times New Roman"/>
                <w:color w:val="000000" w:themeColor="text1"/>
                <w:lang w:val="es-MX"/>
              </w:rPr>
            </w:pPr>
            <w:r w:rsidRPr="00BF68DA">
              <w:rPr>
                <w:rFonts w:ascii="Times New Roman" w:hAnsi="Times New Roman"/>
                <w:b/>
                <w:bCs/>
                <w:i/>
                <w:iCs/>
                <w:color w:val="000000" w:themeColor="text1"/>
                <w:sz w:val="22"/>
                <w:szCs w:val="22"/>
                <w:lang w:val="es-MX"/>
              </w:rPr>
              <w:t xml:space="preserve"> </w:t>
            </w:r>
            <w:r w:rsidRPr="00BF68DA">
              <w:rPr>
                <w:rFonts w:ascii="Times New Roman" w:hAnsi="Times New Roman"/>
                <w:b/>
                <w:bCs/>
                <w:iCs/>
                <w:color w:val="000000" w:themeColor="text1"/>
                <w:lang w:val="es-MX"/>
              </w:rPr>
              <w:t>Ngô Thị Ngọc Hà</w:t>
            </w:r>
          </w:p>
        </w:tc>
      </w:tr>
    </w:tbl>
    <w:p w:rsidR="00062150" w:rsidRPr="00BF68DA" w:rsidRDefault="00062150" w:rsidP="004532A0">
      <w:pPr>
        <w:rPr>
          <w:color w:val="000000" w:themeColor="text1"/>
          <w:lang w:val="es-MX"/>
        </w:rPr>
      </w:pPr>
    </w:p>
    <w:sectPr w:rsidR="00062150" w:rsidRPr="00BF68DA" w:rsidSect="00F801A5">
      <w:headerReference w:type="default" r:id="rId9"/>
      <w:footerReference w:type="even" r:id="rId10"/>
      <w:footerReference w:type="default" r:id="rId11"/>
      <w:headerReference w:type="first" r:id="rId12"/>
      <w:pgSz w:w="11907" w:h="16840" w:code="9"/>
      <w:pgMar w:top="1134" w:right="1134" w:bottom="1134" w:left="1588" w:header="720" w:footer="136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238" w:rsidRDefault="00F93238">
      <w:r>
        <w:separator/>
      </w:r>
    </w:p>
  </w:endnote>
  <w:endnote w:type="continuationSeparator" w:id="0">
    <w:p w:rsidR="00F93238" w:rsidRDefault="00F9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E9" w:rsidRDefault="00E238E9" w:rsidP="00336B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38E9" w:rsidRDefault="00E238E9" w:rsidP="00336B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E9" w:rsidRDefault="00E238E9" w:rsidP="00336B0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238" w:rsidRDefault="00F93238">
      <w:r>
        <w:separator/>
      </w:r>
    </w:p>
  </w:footnote>
  <w:footnote w:type="continuationSeparator" w:id="0">
    <w:p w:rsidR="00F93238" w:rsidRDefault="00F93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687968"/>
      <w:docPartObj>
        <w:docPartGallery w:val="Page Numbers (Top of Page)"/>
        <w:docPartUnique/>
      </w:docPartObj>
    </w:sdtPr>
    <w:sdtEndPr>
      <w:rPr>
        <w:rFonts w:ascii="Times New Roman" w:hAnsi="Times New Roman"/>
        <w:noProof/>
      </w:rPr>
    </w:sdtEndPr>
    <w:sdtContent>
      <w:p w:rsidR="008E543D" w:rsidRPr="003C1246" w:rsidRDefault="008E543D">
        <w:pPr>
          <w:pStyle w:val="Header"/>
          <w:jc w:val="center"/>
          <w:rPr>
            <w:rFonts w:ascii="Times New Roman" w:hAnsi="Times New Roman"/>
          </w:rPr>
        </w:pPr>
        <w:r w:rsidRPr="003C1246">
          <w:rPr>
            <w:rFonts w:ascii="Times New Roman" w:hAnsi="Times New Roman"/>
          </w:rPr>
          <w:fldChar w:fldCharType="begin"/>
        </w:r>
        <w:r w:rsidRPr="003C1246">
          <w:rPr>
            <w:rFonts w:ascii="Times New Roman" w:hAnsi="Times New Roman"/>
          </w:rPr>
          <w:instrText xml:space="preserve"> PAGE   \* MERGEFORMAT </w:instrText>
        </w:r>
        <w:r w:rsidRPr="003C1246">
          <w:rPr>
            <w:rFonts w:ascii="Times New Roman" w:hAnsi="Times New Roman"/>
          </w:rPr>
          <w:fldChar w:fldCharType="separate"/>
        </w:r>
        <w:r w:rsidR="009D3BD4">
          <w:rPr>
            <w:rFonts w:ascii="Times New Roman" w:hAnsi="Times New Roman"/>
            <w:noProof/>
          </w:rPr>
          <w:t>9</w:t>
        </w:r>
        <w:r w:rsidRPr="003C1246">
          <w:rPr>
            <w:rFonts w:ascii="Times New Roman" w:hAnsi="Times New Roman"/>
            <w:noProof/>
          </w:rPr>
          <w:fldChar w:fldCharType="end"/>
        </w:r>
      </w:p>
    </w:sdtContent>
  </w:sdt>
  <w:p w:rsidR="0034419E" w:rsidRDefault="003441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874" w:rsidRDefault="00126874" w:rsidP="0012687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3A27A0B"/>
    <w:multiLevelType w:val="hybridMultilevel"/>
    <w:tmpl w:val="94F64384"/>
    <w:lvl w:ilvl="0" w:tplc="8006063A">
      <w:start w:val="1"/>
      <w:numFmt w:val="decimal"/>
      <w:lvlText w:val="%1."/>
      <w:lvlJc w:val="left"/>
      <w:pPr>
        <w:ind w:left="1211" w:hanging="360"/>
      </w:pPr>
      <w:rPr>
        <w:rFonts w:ascii="Times New Roman" w:eastAsia="Times New Roman" w:hAnsi="Times New Roman" w:cs="Times New Roman"/>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2AE5A9D"/>
    <w:multiLevelType w:val="hybridMultilevel"/>
    <w:tmpl w:val="AF8C0F42"/>
    <w:lvl w:ilvl="0" w:tplc="C6F404C2">
      <w:start w:val="1"/>
      <w:numFmt w:val="decimal"/>
      <w:lvlText w:val="%1."/>
      <w:lvlJc w:val="left"/>
      <w:pPr>
        <w:ind w:left="1211" w:hanging="360"/>
      </w:pPr>
      <w:rPr>
        <w:rFonts w:hint="default"/>
        <w:b w:val="0"/>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6015172"/>
    <w:multiLevelType w:val="hybridMultilevel"/>
    <w:tmpl w:val="67B052FA"/>
    <w:lvl w:ilvl="0" w:tplc="3EBE5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4E3FE2"/>
    <w:multiLevelType w:val="hybridMultilevel"/>
    <w:tmpl w:val="84AAFE5A"/>
    <w:lvl w:ilvl="0" w:tplc="97B6A124">
      <w:start w:val="1"/>
      <w:numFmt w:val="decimal"/>
      <w:lvlText w:val="%1."/>
      <w:lvlJc w:val="left"/>
      <w:pPr>
        <w:ind w:left="1448" w:hanging="360"/>
      </w:pPr>
      <w:rPr>
        <w:b/>
        <w:color w:val="000000"/>
        <w:sz w:val="26"/>
      </w:rPr>
    </w:lvl>
    <w:lvl w:ilvl="1" w:tplc="042A0019">
      <w:start w:val="1"/>
      <w:numFmt w:val="lowerLetter"/>
      <w:lvlText w:val="%2."/>
      <w:lvlJc w:val="left"/>
      <w:pPr>
        <w:ind w:left="2168" w:hanging="360"/>
      </w:pPr>
    </w:lvl>
    <w:lvl w:ilvl="2" w:tplc="042A001B">
      <w:start w:val="1"/>
      <w:numFmt w:val="lowerRoman"/>
      <w:lvlText w:val="%3."/>
      <w:lvlJc w:val="right"/>
      <w:pPr>
        <w:ind w:left="2888" w:hanging="180"/>
      </w:pPr>
    </w:lvl>
    <w:lvl w:ilvl="3" w:tplc="042A000F">
      <w:start w:val="1"/>
      <w:numFmt w:val="decimal"/>
      <w:lvlText w:val="%4."/>
      <w:lvlJc w:val="left"/>
      <w:pPr>
        <w:ind w:left="3608" w:hanging="360"/>
      </w:pPr>
    </w:lvl>
    <w:lvl w:ilvl="4" w:tplc="042A0019">
      <w:start w:val="1"/>
      <w:numFmt w:val="lowerLetter"/>
      <w:lvlText w:val="%5."/>
      <w:lvlJc w:val="left"/>
      <w:pPr>
        <w:ind w:left="4328" w:hanging="360"/>
      </w:pPr>
    </w:lvl>
    <w:lvl w:ilvl="5" w:tplc="042A001B">
      <w:start w:val="1"/>
      <w:numFmt w:val="lowerRoman"/>
      <w:lvlText w:val="%6."/>
      <w:lvlJc w:val="right"/>
      <w:pPr>
        <w:ind w:left="5048" w:hanging="180"/>
      </w:pPr>
    </w:lvl>
    <w:lvl w:ilvl="6" w:tplc="042A000F">
      <w:start w:val="1"/>
      <w:numFmt w:val="decimal"/>
      <w:lvlText w:val="%7."/>
      <w:lvlJc w:val="left"/>
      <w:pPr>
        <w:ind w:left="5768" w:hanging="360"/>
      </w:pPr>
    </w:lvl>
    <w:lvl w:ilvl="7" w:tplc="042A0019">
      <w:start w:val="1"/>
      <w:numFmt w:val="lowerLetter"/>
      <w:lvlText w:val="%8."/>
      <w:lvlJc w:val="left"/>
      <w:pPr>
        <w:ind w:left="6488" w:hanging="360"/>
      </w:pPr>
    </w:lvl>
    <w:lvl w:ilvl="8" w:tplc="042A001B">
      <w:start w:val="1"/>
      <w:numFmt w:val="lowerRoman"/>
      <w:lvlText w:val="%9."/>
      <w:lvlJc w:val="right"/>
      <w:pPr>
        <w:ind w:left="7208" w:hanging="180"/>
      </w:pPr>
    </w:lvl>
  </w:abstractNum>
  <w:abstractNum w:abstractNumId="5">
    <w:nsid w:val="30FD0CAF"/>
    <w:multiLevelType w:val="hybridMultilevel"/>
    <w:tmpl w:val="D60AF268"/>
    <w:lvl w:ilvl="0" w:tplc="A9C226C0">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6726A07"/>
    <w:multiLevelType w:val="hybridMultilevel"/>
    <w:tmpl w:val="5FA6B66C"/>
    <w:lvl w:ilvl="0" w:tplc="9BC448CE">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7">
    <w:nsid w:val="39064C8C"/>
    <w:multiLevelType w:val="hybridMultilevel"/>
    <w:tmpl w:val="65E6847A"/>
    <w:lvl w:ilvl="0" w:tplc="291CA152">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nsid w:val="396E6FCF"/>
    <w:multiLevelType w:val="hybridMultilevel"/>
    <w:tmpl w:val="53A69E06"/>
    <w:lvl w:ilvl="0" w:tplc="E74E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C938C9"/>
    <w:multiLevelType w:val="hybridMultilevel"/>
    <w:tmpl w:val="43384032"/>
    <w:lvl w:ilvl="0" w:tplc="FD462A96">
      <w:numFmt w:val="bullet"/>
      <w:lvlText w:val="-"/>
      <w:lvlJc w:val="left"/>
      <w:pPr>
        <w:ind w:left="720" w:hanging="360"/>
      </w:pPr>
      <w:rPr>
        <w:rFonts w:ascii="Times New Roman" w:eastAsia="Times New Roman" w:hAnsi="Times New Roman" w:cs="Times New Roman" w:hint="default"/>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7A2529"/>
    <w:multiLevelType w:val="hybridMultilevel"/>
    <w:tmpl w:val="BAB08566"/>
    <w:lvl w:ilvl="0" w:tplc="F4F040D0">
      <w:numFmt w:val="bullet"/>
      <w:lvlText w:val="-"/>
      <w:lvlJc w:val="left"/>
      <w:pPr>
        <w:ind w:left="720" w:hanging="360"/>
      </w:pPr>
      <w:rPr>
        <w:rFonts w:ascii="Times New Roman" w:eastAsia="Times New Roman" w:hAnsi="Times New Roman" w:cs="Times New Roman" w:hint="default"/>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8E5ABC"/>
    <w:multiLevelType w:val="hybridMultilevel"/>
    <w:tmpl w:val="365269D8"/>
    <w:lvl w:ilvl="0" w:tplc="94529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184908"/>
    <w:multiLevelType w:val="hybridMultilevel"/>
    <w:tmpl w:val="B62A02BA"/>
    <w:lvl w:ilvl="0" w:tplc="F3F6A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1F7F20"/>
    <w:multiLevelType w:val="hybridMultilevel"/>
    <w:tmpl w:val="353ED704"/>
    <w:lvl w:ilvl="0" w:tplc="72940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4A1521"/>
    <w:multiLevelType w:val="hybridMultilevel"/>
    <w:tmpl w:val="27D0ACE4"/>
    <w:lvl w:ilvl="0" w:tplc="BD8401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B108C7"/>
    <w:multiLevelType w:val="hybridMultilevel"/>
    <w:tmpl w:val="7DACCA04"/>
    <w:lvl w:ilvl="0" w:tplc="72FEF144">
      <w:start w:val="1"/>
      <w:numFmt w:val="lowerLetter"/>
      <w:lvlText w:val="%1."/>
      <w:lvlJc w:val="left"/>
      <w:pPr>
        <w:ind w:left="1215" w:hanging="360"/>
      </w:pPr>
      <w:rPr>
        <w:rFonts w:hint="default"/>
        <w:b/>
      </w:rPr>
    </w:lvl>
    <w:lvl w:ilvl="1" w:tplc="042A0019" w:tentative="1">
      <w:start w:val="1"/>
      <w:numFmt w:val="lowerLetter"/>
      <w:lvlText w:val="%2."/>
      <w:lvlJc w:val="left"/>
      <w:pPr>
        <w:ind w:left="1935" w:hanging="360"/>
      </w:pPr>
    </w:lvl>
    <w:lvl w:ilvl="2" w:tplc="042A001B" w:tentative="1">
      <w:start w:val="1"/>
      <w:numFmt w:val="lowerRoman"/>
      <w:lvlText w:val="%3."/>
      <w:lvlJc w:val="right"/>
      <w:pPr>
        <w:ind w:left="2655" w:hanging="180"/>
      </w:pPr>
    </w:lvl>
    <w:lvl w:ilvl="3" w:tplc="042A000F" w:tentative="1">
      <w:start w:val="1"/>
      <w:numFmt w:val="decimal"/>
      <w:lvlText w:val="%4."/>
      <w:lvlJc w:val="left"/>
      <w:pPr>
        <w:ind w:left="3375" w:hanging="360"/>
      </w:pPr>
    </w:lvl>
    <w:lvl w:ilvl="4" w:tplc="042A0019" w:tentative="1">
      <w:start w:val="1"/>
      <w:numFmt w:val="lowerLetter"/>
      <w:lvlText w:val="%5."/>
      <w:lvlJc w:val="left"/>
      <w:pPr>
        <w:ind w:left="4095" w:hanging="360"/>
      </w:pPr>
    </w:lvl>
    <w:lvl w:ilvl="5" w:tplc="042A001B" w:tentative="1">
      <w:start w:val="1"/>
      <w:numFmt w:val="lowerRoman"/>
      <w:lvlText w:val="%6."/>
      <w:lvlJc w:val="right"/>
      <w:pPr>
        <w:ind w:left="4815" w:hanging="180"/>
      </w:pPr>
    </w:lvl>
    <w:lvl w:ilvl="6" w:tplc="042A000F" w:tentative="1">
      <w:start w:val="1"/>
      <w:numFmt w:val="decimal"/>
      <w:lvlText w:val="%7."/>
      <w:lvlJc w:val="left"/>
      <w:pPr>
        <w:ind w:left="5535" w:hanging="360"/>
      </w:pPr>
    </w:lvl>
    <w:lvl w:ilvl="7" w:tplc="042A0019" w:tentative="1">
      <w:start w:val="1"/>
      <w:numFmt w:val="lowerLetter"/>
      <w:lvlText w:val="%8."/>
      <w:lvlJc w:val="left"/>
      <w:pPr>
        <w:ind w:left="6255" w:hanging="360"/>
      </w:pPr>
    </w:lvl>
    <w:lvl w:ilvl="8" w:tplc="042A001B" w:tentative="1">
      <w:start w:val="1"/>
      <w:numFmt w:val="lowerRoman"/>
      <w:lvlText w:val="%9."/>
      <w:lvlJc w:val="right"/>
      <w:pPr>
        <w:ind w:left="6975" w:hanging="180"/>
      </w:pPr>
    </w:lvl>
  </w:abstractNum>
  <w:abstractNum w:abstractNumId="17">
    <w:nsid w:val="5DEA2E61"/>
    <w:multiLevelType w:val="hybridMultilevel"/>
    <w:tmpl w:val="79147C18"/>
    <w:lvl w:ilvl="0" w:tplc="43E65060">
      <w:start w:val="1"/>
      <w:numFmt w:val="decimal"/>
      <w:lvlText w:val="%1."/>
      <w:lvlJc w:val="left"/>
      <w:pPr>
        <w:ind w:left="1211" w:hanging="360"/>
      </w:pPr>
      <w:rPr>
        <w:rFonts w:ascii="Times New Roman" w:eastAsia="Times New Roman" w:hAnsi="Times New Roman" w:cs="Times New Roman"/>
        <w:b w:val="0"/>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67F91221"/>
    <w:multiLevelType w:val="hybridMultilevel"/>
    <w:tmpl w:val="662C362C"/>
    <w:lvl w:ilvl="0" w:tplc="54CA326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91C2CDB"/>
    <w:multiLevelType w:val="hybridMultilevel"/>
    <w:tmpl w:val="06EE5BEA"/>
    <w:lvl w:ilvl="0" w:tplc="867E30C2">
      <w:start w:val="2"/>
      <w:numFmt w:val="bullet"/>
      <w:lvlText w:val="-"/>
      <w:lvlJc w:val="left"/>
      <w:pPr>
        <w:tabs>
          <w:tab w:val="num" w:pos="765"/>
        </w:tabs>
        <w:ind w:left="765" w:hanging="360"/>
      </w:pPr>
      <w:rPr>
        <w:rFonts w:ascii="Times New Roman" w:eastAsia="Times New Roman" w:hAnsi="Times New Roman" w:cs="Times New Roman" w:hint="default"/>
        <w:b w:val="0"/>
        <w:sz w:val="22"/>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nsid w:val="72003503"/>
    <w:multiLevelType w:val="hybridMultilevel"/>
    <w:tmpl w:val="A36CD758"/>
    <w:lvl w:ilvl="0" w:tplc="859E6F5C">
      <w:start w:val="5"/>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5A170C0"/>
    <w:multiLevelType w:val="hybridMultilevel"/>
    <w:tmpl w:val="E242B6C0"/>
    <w:lvl w:ilvl="0" w:tplc="A8C4F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7F9F3955"/>
    <w:multiLevelType w:val="hybridMultilevel"/>
    <w:tmpl w:val="AA2831A0"/>
    <w:lvl w:ilvl="0" w:tplc="2FF08584">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5"/>
  </w:num>
  <w:num w:numId="2">
    <w:abstractNumId w:val="20"/>
  </w:num>
  <w:num w:numId="3">
    <w:abstractNumId w:val="19"/>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num>
  <w:num w:numId="8">
    <w:abstractNumId w:val="7"/>
  </w:num>
  <w:num w:numId="9">
    <w:abstractNumId w:val="0"/>
  </w:num>
  <w:num w:numId="10">
    <w:abstractNumId w:val="13"/>
  </w:num>
  <w:num w:numId="11">
    <w:abstractNumId w:val="18"/>
  </w:num>
  <w:num w:numId="12">
    <w:abstractNumId w:val="8"/>
  </w:num>
  <w:num w:numId="13">
    <w:abstractNumId w:val="12"/>
  </w:num>
  <w:num w:numId="14">
    <w:abstractNumId w:val="14"/>
  </w:num>
  <w:num w:numId="15">
    <w:abstractNumId w:val="1"/>
  </w:num>
  <w:num w:numId="16">
    <w:abstractNumId w:val="17"/>
  </w:num>
  <w:num w:numId="17">
    <w:abstractNumId w:val="22"/>
  </w:num>
  <w:num w:numId="18">
    <w:abstractNumId w:val="21"/>
  </w:num>
  <w:num w:numId="19">
    <w:abstractNumId w:val="5"/>
  </w:num>
  <w:num w:numId="20">
    <w:abstractNumId w:val="9"/>
  </w:num>
  <w:num w:numId="21">
    <w:abstractNumId w:val="10"/>
  </w:num>
  <w:num w:numId="22">
    <w:abstractNumId w:val="3"/>
  </w:num>
  <w:num w:numId="23">
    <w:abstractNumId w:val="1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02E"/>
    <w:rsid w:val="0000018B"/>
    <w:rsid w:val="00000B7E"/>
    <w:rsid w:val="00001A53"/>
    <w:rsid w:val="00002140"/>
    <w:rsid w:val="000028D7"/>
    <w:rsid w:val="00002DE7"/>
    <w:rsid w:val="0000365B"/>
    <w:rsid w:val="0000398F"/>
    <w:rsid w:val="000042E7"/>
    <w:rsid w:val="00004701"/>
    <w:rsid w:val="00005F45"/>
    <w:rsid w:val="00006285"/>
    <w:rsid w:val="000070CF"/>
    <w:rsid w:val="00011891"/>
    <w:rsid w:val="00012C4B"/>
    <w:rsid w:val="00012FD8"/>
    <w:rsid w:val="00013CF4"/>
    <w:rsid w:val="000143C9"/>
    <w:rsid w:val="00014621"/>
    <w:rsid w:val="0001499B"/>
    <w:rsid w:val="00015A98"/>
    <w:rsid w:val="00015CF6"/>
    <w:rsid w:val="00016815"/>
    <w:rsid w:val="00016B5A"/>
    <w:rsid w:val="00017F3D"/>
    <w:rsid w:val="0002117C"/>
    <w:rsid w:val="000214CE"/>
    <w:rsid w:val="00021623"/>
    <w:rsid w:val="00021CB1"/>
    <w:rsid w:val="00022122"/>
    <w:rsid w:val="0002292E"/>
    <w:rsid w:val="00022DF3"/>
    <w:rsid w:val="0002495C"/>
    <w:rsid w:val="00025322"/>
    <w:rsid w:val="0002620B"/>
    <w:rsid w:val="00026383"/>
    <w:rsid w:val="000278EE"/>
    <w:rsid w:val="00027A67"/>
    <w:rsid w:val="00027FC4"/>
    <w:rsid w:val="00031A19"/>
    <w:rsid w:val="00032B1F"/>
    <w:rsid w:val="00033D78"/>
    <w:rsid w:val="00034BF2"/>
    <w:rsid w:val="0003503E"/>
    <w:rsid w:val="0003589A"/>
    <w:rsid w:val="00036613"/>
    <w:rsid w:val="00037C23"/>
    <w:rsid w:val="000418ED"/>
    <w:rsid w:val="000421BA"/>
    <w:rsid w:val="00042A94"/>
    <w:rsid w:val="00044CC8"/>
    <w:rsid w:val="00045003"/>
    <w:rsid w:val="000454E3"/>
    <w:rsid w:val="0004573D"/>
    <w:rsid w:val="00046926"/>
    <w:rsid w:val="00047553"/>
    <w:rsid w:val="000504BC"/>
    <w:rsid w:val="00051CA7"/>
    <w:rsid w:val="00052331"/>
    <w:rsid w:val="00052745"/>
    <w:rsid w:val="00052BE2"/>
    <w:rsid w:val="00054C0B"/>
    <w:rsid w:val="00055558"/>
    <w:rsid w:val="00055B7E"/>
    <w:rsid w:val="00056274"/>
    <w:rsid w:val="00056280"/>
    <w:rsid w:val="00056688"/>
    <w:rsid w:val="00057810"/>
    <w:rsid w:val="00057EA2"/>
    <w:rsid w:val="00057F48"/>
    <w:rsid w:val="00060815"/>
    <w:rsid w:val="00061526"/>
    <w:rsid w:val="00062150"/>
    <w:rsid w:val="00063B76"/>
    <w:rsid w:val="00064985"/>
    <w:rsid w:val="000653CE"/>
    <w:rsid w:val="00067300"/>
    <w:rsid w:val="0007034E"/>
    <w:rsid w:val="00072618"/>
    <w:rsid w:val="000727CD"/>
    <w:rsid w:val="00072A33"/>
    <w:rsid w:val="00073303"/>
    <w:rsid w:val="00073917"/>
    <w:rsid w:val="00073A74"/>
    <w:rsid w:val="00076EE6"/>
    <w:rsid w:val="000771AA"/>
    <w:rsid w:val="00081D5E"/>
    <w:rsid w:val="000820DF"/>
    <w:rsid w:val="0008257D"/>
    <w:rsid w:val="000826F8"/>
    <w:rsid w:val="00082872"/>
    <w:rsid w:val="00083112"/>
    <w:rsid w:val="000833F6"/>
    <w:rsid w:val="00083EC6"/>
    <w:rsid w:val="00084461"/>
    <w:rsid w:val="00084838"/>
    <w:rsid w:val="00084977"/>
    <w:rsid w:val="00085331"/>
    <w:rsid w:val="00085735"/>
    <w:rsid w:val="00085832"/>
    <w:rsid w:val="00085F21"/>
    <w:rsid w:val="00086069"/>
    <w:rsid w:val="00086216"/>
    <w:rsid w:val="00086FD7"/>
    <w:rsid w:val="00087169"/>
    <w:rsid w:val="0009069B"/>
    <w:rsid w:val="00090F46"/>
    <w:rsid w:val="0009125A"/>
    <w:rsid w:val="00093861"/>
    <w:rsid w:val="00094019"/>
    <w:rsid w:val="00094061"/>
    <w:rsid w:val="000942E6"/>
    <w:rsid w:val="00094C57"/>
    <w:rsid w:val="00095944"/>
    <w:rsid w:val="000964CE"/>
    <w:rsid w:val="00096F17"/>
    <w:rsid w:val="000A01FA"/>
    <w:rsid w:val="000A0547"/>
    <w:rsid w:val="000A072A"/>
    <w:rsid w:val="000A0B2F"/>
    <w:rsid w:val="000A1789"/>
    <w:rsid w:val="000A17B3"/>
    <w:rsid w:val="000A27FC"/>
    <w:rsid w:val="000A41FA"/>
    <w:rsid w:val="000A572E"/>
    <w:rsid w:val="000A7473"/>
    <w:rsid w:val="000B09CF"/>
    <w:rsid w:val="000B0CAC"/>
    <w:rsid w:val="000B0CF1"/>
    <w:rsid w:val="000B11AA"/>
    <w:rsid w:val="000B1540"/>
    <w:rsid w:val="000B1764"/>
    <w:rsid w:val="000B209E"/>
    <w:rsid w:val="000B3935"/>
    <w:rsid w:val="000B3C0F"/>
    <w:rsid w:val="000B3C98"/>
    <w:rsid w:val="000B441C"/>
    <w:rsid w:val="000B451F"/>
    <w:rsid w:val="000B475E"/>
    <w:rsid w:val="000B4ED5"/>
    <w:rsid w:val="000B539C"/>
    <w:rsid w:val="000B56A0"/>
    <w:rsid w:val="000B56F2"/>
    <w:rsid w:val="000B588C"/>
    <w:rsid w:val="000B61A3"/>
    <w:rsid w:val="000B6653"/>
    <w:rsid w:val="000B6E2D"/>
    <w:rsid w:val="000B6EA8"/>
    <w:rsid w:val="000B70EF"/>
    <w:rsid w:val="000B77FA"/>
    <w:rsid w:val="000C0928"/>
    <w:rsid w:val="000C1DF7"/>
    <w:rsid w:val="000C2A13"/>
    <w:rsid w:val="000C3169"/>
    <w:rsid w:val="000C361E"/>
    <w:rsid w:val="000C3ADD"/>
    <w:rsid w:val="000C3D30"/>
    <w:rsid w:val="000C497E"/>
    <w:rsid w:val="000C4E1E"/>
    <w:rsid w:val="000C5ED9"/>
    <w:rsid w:val="000C63DE"/>
    <w:rsid w:val="000D08A1"/>
    <w:rsid w:val="000D1D2F"/>
    <w:rsid w:val="000D1FB7"/>
    <w:rsid w:val="000D2142"/>
    <w:rsid w:val="000D2BF3"/>
    <w:rsid w:val="000D3289"/>
    <w:rsid w:val="000D3E48"/>
    <w:rsid w:val="000D4967"/>
    <w:rsid w:val="000D4A8E"/>
    <w:rsid w:val="000D57B5"/>
    <w:rsid w:val="000D5A93"/>
    <w:rsid w:val="000D5E06"/>
    <w:rsid w:val="000D6883"/>
    <w:rsid w:val="000D6939"/>
    <w:rsid w:val="000D7A90"/>
    <w:rsid w:val="000E0126"/>
    <w:rsid w:val="000E03E8"/>
    <w:rsid w:val="000E0F40"/>
    <w:rsid w:val="000E160F"/>
    <w:rsid w:val="000E1907"/>
    <w:rsid w:val="000E1BD6"/>
    <w:rsid w:val="000E2059"/>
    <w:rsid w:val="000E232F"/>
    <w:rsid w:val="000E2630"/>
    <w:rsid w:val="000E2C71"/>
    <w:rsid w:val="000E3BC1"/>
    <w:rsid w:val="000E4887"/>
    <w:rsid w:val="000E4A3E"/>
    <w:rsid w:val="000E678D"/>
    <w:rsid w:val="000E712B"/>
    <w:rsid w:val="000E7227"/>
    <w:rsid w:val="000E7C74"/>
    <w:rsid w:val="000F0BB1"/>
    <w:rsid w:val="000F1A8E"/>
    <w:rsid w:val="000F2518"/>
    <w:rsid w:val="000F3874"/>
    <w:rsid w:val="000F46D4"/>
    <w:rsid w:val="000F509B"/>
    <w:rsid w:val="000F5188"/>
    <w:rsid w:val="000F549B"/>
    <w:rsid w:val="000F687C"/>
    <w:rsid w:val="000F7E50"/>
    <w:rsid w:val="00102521"/>
    <w:rsid w:val="0010356A"/>
    <w:rsid w:val="00103E07"/>
    <w:rsid w:val="00104478"/>
    <w:rsid w:val="00104B1A"/>
    <w:rsid w:val="00106200"/>
    <w:rsid w:val="00106802"/>
    <w:rsid w:val="00106CD1"/>
    <w:rsid w:val="00106D9D"/>
    <w:rsid w:val="00107A57"/>
    <w:rsid w:val="00110621"/>
    <w:rsid w:val="001106B3"/>
    <w:rsid w:val="00111006"/>
    <w:rsid w:val="00111164"/>
    <w:rsid w:val="001116B0"/>
    <w:rsid w:val="0011192D"/>
    <w:rsid w:val="00111FC6"/>
    <w:rsid w:val="001131EB"/>
    <w:rsid w:val="00114CF4"/>
    <w:rsid w:val="00114D0C"/>
    <w:rsid w:val="00115574"/>
    <w:rsid w:val="00116163"/>
    <w:rsid w:val="0011733E"/>
    <w:rsid w:val="0011741A"/>
    <w:rsid w:val="00117B34"/>
    <w:rsid w:val="001207F0"/>
    <w:rsid w:val="00120AB1"/>
    <w:rsid w:val="00121531"/>
    <w:rsid w:val="00121A28"/>
    <w:rsid w:val="001244D2"/>
    <w:rsid w:val="00124F0C"/>
    <w:rsid w:val="00124F11"/>
    <w:rsid w:val="00125CFC"/>
    <w:rsid w:val="00126874"/>
    <w:rsid w:val="00127201"/>
    <w:rsid w:val="0012762A"/>
    <w:rsid w:val="00127932"/>
    <w:rsid w:val="00132BFD"/>
    <w:rsid w:val="00132E91"/>
    <w:rsid w:val="00133687"/>
    <w:rsid w:val="0013482B"/>
    <w:rsid w:val="00135DA0"/>
    <w:rsid w:val="001361BD"/>
    <w:rsid w:val="00136595"/>
    <w:rsid w:val="00136815"/>
    <w:rsid w:val="00137B2B"/>
    <w:rsid w:val="00137F41"/>
    <w:rsid w:val="00140803"/>
    <w:rsid w:val="0014104B"/>
    <w:rsid w:val="00141092"/>
    <w:rsid w:val="001412B8"/>
    <w:rsid w:val="00141C07"/>
    <w:rsid w:val="00142B80"/>
    <w:rsid w:val="00143D0B"/>
    <w:rsid w:val="0014499E"/>
    <w:rsid w:val="00144D36"/>
    <w:rsid w:val="00144D89"/>
    <w:rsid w:val="00145AF0"/>
    <w:rsid w:val="001479EE"/>
    <w:rsid w:val="00147C3D"/>
    <w:rsid w:val="00150FBF"/>
    <w:rsid w:val="0015124E"/>
    <w:rsid w:val="00154527"/>
    <w:rsid w:val="0015488E"/>
    <w:rsid w:val="00154D79"/>
    <w:rsid w:val="0015526E"/>
    <w:rsid w:val="001560EA"/>
    <w:rsid w:val="00156D29"/>
    <w:rsid w:val="00156E7A"/>
    <w:rsid w:val="001577BB"/>
    <w:rsid w:val="00157F5F"/>
    <w:rsid w:val="0016024B"/>
    <w:rsid w:val="00160506"/>
    <w:rsid w:val="001607C9"/>
    <w:rsid w:val="00160A94"/>
    <w:rsid w:val="001612BD"/>
    <w:rsid w:val="001613BA"/>
    <w:rsid w:val="001618E0"/>
    <w:rsid w:val="00161A52"/>
    <w:rsid w:val="00162E6E"/>
    <w:rsid w:val="00162F9F"/>
    <w:rsid w:val="00163CB1"/>
    <w:rsid w:val="0016415A"/>
    <w:rsid w:val="00164979"/>
    <w:rsid w:val="00164D65"/>
    <w:rsid w:val="00166F24"/>
    <w:rsid w:val="00167A64"/>
    <w:rsid w:val="00167E1A"/>
    <w:rsid w:val="0017042E"/>
    <w:rsid w:val="00170775"/>
    <w:rsid w:val="00170978"/>
    <w:rsid w:val="00172330"/>
    <w:rsid w:val="00172DE6"/>
    <w:rsid w:val="001732F8"/>
    <w:rsid w:val="00173A52"/>
    <w:rsid w:val="00173B0F"/>
    <w:rsid w:val="00174801"/>
    <w:rsid w:val="00174EAF"/>
    <w:rsid w:val="00174FD1"/>
    <w:rsid w:val="00175430"/>
    <w:rsid w:val="00176211"/>
    <w:rsid w:val="00176724"/>
    <w:rsid w:val="001774EE"/>
    <w:rsid w:val="00177869"/>
    <w:rsid w:val="001819E7"/>
    <w:rsid w:val="001824CD"/>
    <w:rsid w:val="00182897"/>
    <w:rsid w:val="00183141"/>
    <w:rsid w:val="00183244"/>
    <w:rsid w:val="00183351"/>
    <w:rsid w:val="00183C02"/>
    <w:rsid w:val="00185296"/>
    <w:rsid w:val="0018597B"/>
    <w:rsid w:val="00190A43"/>
    <w:rsid w:val="00191504"/>
    <w:rsid w:val="001919E9"/>
    <w:rsid w:val="00192C5E"/>
    <w:rsid w:val="001932B1"/>
    <w:rsid w:val="00193310"/>
    <w:rsid w:val="00195493"/>
    <w:rsid w:val="00195498"/>
    <w:rsid w:val="00195BB6"/>
    <w:rsid w:val="00196F59"/>
    <w:rsid w:val="001A0333"/>
    <w:rsid w:val="001A0531"/>
    <w:rsid w:val="001A0AFD"/>
    <w:rsid w:val="001A1043"/>
    <w:rsid w:val="001A180A"/>
    <w:rsid w:val="001A3306"/>
    <w:rsid w:val="001A3427"/>
    <w:rsid w:val="001A462F"/>
    <w:rsid w:val="001A5A37"/>
    <w:rsid w:val="001A5C31"/>
    <w:rsid w:val="001A62C2"/>
    <w:rsid w:val="001A6B7E"/>
    <w:rsid w:val="001A73A4"/>
    <w:rsid w:val="001A7BEA"/>
    <w:rsid w:val="001B0B27"/>
    <w:rsid w:val="001B1515"/>
    <w:rsid w:val="001B15D5"/>
    <w:rsid w:val="001B24D4"/>
    <w:rsid w:val="001B4DB6"/>
    <w:rsid w:val="001B517E"/>
    <w:rsid w:val="001B60BA"/>
    <w:rsid w:val="001B69D1"/>
    <w:rsid w:val="001B796C"/>
    <w:rsid w:val="001C1497"/>
    <w:rsid w:val="001C1B5F"/>
    <w:rsid w:val="001C1B81"/>
    <w:rsid w:val="001C2404"/>
    <w:rsid w:val="001C3502"/>
    <w:rsid w:val="001C35A6"/>
    <w:rsid w:val="001C4A10"/>
    <w:rsid w:val="001C4C4C"/>
    <w:rsid w:val="001C55E4"/>
    <w:rsid w:val="001C582C"/>
    <w:rsid w:val="001C68BB"/>
    <w:rsid w:val="001C6AE0"/>
    <w:rsid w:val="001C74DB"/>
    <w:rsid w:val="001C79CB"/>
    <w:rsid w:val="001D0A96"/>
    <w:rsid w:val="001D0D37"/>
    <w:rsid w:val="001D0E02"/>
    <w:rsid w:val="001D0E44"/>
    <w:rsid w:val="001D15AF"/>
    <w:rsid w:val="001D2A03"/>
    <w:rsid w:val="001D35B1"/>
    <w:rsid w:val="001D3FEE"/>
    <w:rsid w:val="001D4997"/>
    <w:rsid w:val="001D4FA8"/>
    <w:rsid w:val="001D5233"/>
    <w:rsid w:val="001D54F2"/>
    <w:rsid w:val="001D6899"/>
    <w:rsid w:val="001D6A5A"/>
    <w:rsid w:val="001D6AA8"/>
    <w:rsid w:val="001D746E"/>
    <w:rsid w:val="001D75D8"/>
    <w:rsid w:val="001E0006"/>
    <w:rsid w:val="001E0126"/>
    <w:rsid w:val="001E084D"/>
    <w:rsid w:val="001E09CD"/>
    <w:rsid w:val="001E2BA3"/>
    <w:rsid w:val="001E2CB6"/>
    <w:rsid w:val="001E3061"/>
    <w:rsid w:val="001E3551"/>
    <w:rsid w:val="001E38CA"/>
    <w:rsid w:val="001E517D"/>
    <w:rsid w:val="001E5399"/>
    <w:rsid w:val="001E64B7"/>
    <w:rsid w:val="001E6CB4"/>
    <w:rsid w:val="001E6FF7"/>
    <w:rsid w:val="001E7076"/>
    <w:rsid w:val="001E763F"/>
    <w:rsid w:val="001E7F36"/>
    <w:rsid w:val="001F1599"/>
    <w:rsid w:val="001F1FED"/>
    <w:rsid w:val="001F295E"/>
    <w:rsid w:val="001F2EA4"/>
    <w:rsid w:val="001F31B9"/>
    <w:rsid w:val="001F356C"/>
    <w:rsid w:val="001F40D3"/>
    <w:rsid w:val="001F5440"/>
    <w:rsid w:val="001F6158"/>
    <w:rsid w:val="002001E3"/>
    <w:rsid w:val="00202646"/>
    <w:rsid w:val="0020318B"/>
    <w:rsid w:val="00203B52"/>
    <w:rsid w:val="00204EE1"/>
    <w:rsid w:val="00205E82"/>
    <w:rsid w:val="002066FD"/>
    <w:rsid w:val="00206C9B"/>
    <w:rsid w:val="002100E0"/>
    <w:rsid w:val="0021122B"/>
    <w:rsid w:val="0021150F"/>
    <w:rsid w:val="0021245D"/>
    <w:rsid w:val="002130E8"/>
    <w:rsid w:val="0021345A"/>
    <w:rsid w:val="0021361B"/>
    <w:rsid w:val="002136F8"/>
    <w:rsid w:val="00213ADC"/>
    <w:rsid w:val="00213CBF"/>
    <w:rsid w:val="00213EEA"/>
    <w:rsid w:val="00214343"/>
    <w:rsid w:val="00214AA8"/>
    <w:rsid w:val="00215432"/>
    <w:rsid w:val="002154E6"/>
    <w:rsid w:val="00215842"/>
    <w:rsid w:val="00215D04"/>
    <w:rsid w:val="00215FFA"/>
    <w:rsid w:val="00216CB6"/>
    <w:rsid w:val="00217BDE"/>
    <w:rsid w:val="002212E8"/>
    <w:rsid w:val="00221472"/>
    <w:rsid w:val="0022196D"/>
    <w:rsid w:val="00222BBF"/>
    <w:rsid w:val="0022334B"/>
    <w:rsid w:val="0022472D"/>
    <w:rsid w:val="00224DB6"/>
    <w:rsid w:val="0022514E"/>
    <w:rsid w:val="002253A4"/>
    <w:rsid w:val="002256BC"/>
    <w:rsid w:val="00227363"/>
    <w:rsid w:val="00227E14"/>
    <w:rsid w:val="002305FB"/>
    <w:rsid w:val="00230B21"/>
    <w:rsid w:val="00230FA8"/>
    <w:rsid w:val="00231324"/>
    <w:rsid w:val="0023231B"/>
    <w:rsid w:val="00233011"/>
    <w:rsid w:val="00234CF0"/>
    <w:rsid w:val="002362A4"/>
    <w:rsid w:val="00236638"/>
    <w:rsid w:val="002366FD"/>
    <w:rsid w:val="00237A37"/>
    <w:rsid w:val="00240712"/>
    <w:rsid w:val="00240DEE"/>
    <w:rsid w:val="0024249D"/>
    <w:rsid w:val="00242E79"/>
    <w:rsid w:val="00243373"/>
    <w:rsid w:val="00243948"/>
    <w:rsid w:val="00243DAC"/>
    <w:rsid w:val="002453E3"/>
    <w:rsid w:val="00246D7B"/>
    <w:rsid w:val="0025148F"/>
    <w:rsid w:val="002519CB"/>
    <w:rsid w:val="00252440"/>
    <w:rsid w:val="00252586"/>
    <w:rsid w:val="00253BB9"/>
    <w:rsid w:val="002547BA"/>
    <w:rsid w:val="00254E4D"/>
    <w:rsid w:val="00255183"/>
    <w:rsid w:val="00255390"/>
    <w:rsid w:val="002553F1"/>
    <w:rsid w:val="00255E7D"/>
    <w:rsid w:val="0025691F"/>
    <w:rsid w:val="00257B80"/>
    <w:rsid w:val="00257DA3"/>
    <w:rsid w:val="002606AC"/>
    <w:rsid w:val="00260905"/>
    <w:rsid w:val="00261567"/>
    <w:rsid w:val="002615F3"/>
    <w:rsid w:val="00262EB9"/>
    <w:rsid w:val="0026337F"/>
    <w:rsid w:val="002635B3"/>
    <w:rsid w:val="00263A54"/>
    <w:rsid w:val="00264465"/>
    <w:rsid w:val="00265C96"/>
    <w:rsid w:val="0026633F"/>
    <w:rsid w:val="00267DA5"/>
    <w:rsid w:val="00270016"/>
    <w:rsid w:val="00270263"/>
    <w:rsid w:val="00270F97"/>
    <w:rsid w:val="002712D6"/>
    <w:rsid w:val="0027225F"/>
    <w:rsid w:val="00272A0C"/>
    <w:rsid w:val="00273697"/>
    <w:rsid w:val="002736D1"/>
    <w:rsid w:val="00274E75"/>
    <w:rsid w:val="00275DEB"/>
    <w:rsid w:val="002765F4"/>
    <w:rsid w:val="002766E2"/>
    <w:rsid w:val="00276E6C"/>
    <w:rsid w:val="002770D2"/>
    <w:rsid w:val="00277522"/>
    <w:rsid w:val="002776E2"/>
    <w:rsid w:val="0028086E"/>
    <w:rsid w:val="002814F3"/>
    <w:rsid w:val="002815BC"/>
    <w:rsid w:val="00282507"/>
    <w:rsid w:val="00282CF4"/>
    <w:rsid w:val="002833F9"/>
    <w:rsid w:val="00284B0B"/>
    <w:rsid w:val="00284C6B"/>
    <w:rsid w:val="00284F50"/>
    <w:rsid w:val="00284FE1"/>
    <w:rsid w:val="00286A3B"/>
    <w:rsid w:val="0028779F"/>
    <w:rsid w:val="002878D0"/>
    <w:rsid w:val="002909E4"/>
    <w:rsid w:val="0029279B"/>
    <w:rsid w:val="00293743"/>
    <w:rsid w:val="002938E8"/>
    <w:rsid w:val="00294311"/>
    <w:rsid w:val="00294848"/>
    <w:rsid w:val="00294CD2"/>
    <w:rsid w:val="00295234"/>
    <w:rsid w:val="002956E4"/>
    <w:rsid w:val="002957E4"/>
    <w:rsid w:val="00295DDC"/>
    <w:rsid w:val="002969B9"/>
    <w:rsid w:val="0029723D"/>
    <w:rsid w:val="00297641"/>
    <w:rsid w:val="00297DD7"/>
    <w:rsid w:val="002A06E0"/>
    <w:rsid w:val="002A07A2"/>
    <w:rsid w:val="002A0A93"/>
    <w:rsid w:val="002A2127"/>
    <w:rsid w:val="002A3099"/>
    <w:rsid w:val="002A35B8"/>
    <w:rsid w:val="002A36D3"/>
    <w:rsid w:val="002A3D42"/>
    <w:rsid w:val="002A3ED7"/>
    <w:rsid w:val="002A4A3E"/>
    <w:rsid w:val="002A50F9"/>
    <w:rsid w:val="002A6B90"/>
    <w:rsid w:val="002A7275"/>
    <w:rsid w:val="002A7BD7"/>
    <w:rsid w:val="002B137B"/>
    <w:rsid w:val="002B1981"/>
    <w:rsid w:val="002B3D37"/>
    <w:rsid w:val="002B3DE0"/>
    <w:rsid w:val="002B41D0"/>
    <w:rsid w:val="002B51D9"/>
    <w:rsid w:val="002B5766"/>
    <w:rsid w:val="002B6B5A"/>
    <w:rsid w:val="002B6D0C"/>
    <w:rsid w:val="002B7C6E"/>
    <w:rsid w:val="002C08BF"/>
    <w:rsid w:val="002C0C03"/>
    <w:rsid w:val="002C0D6F"/>
    <w:rsid w:val="002C0F6B"/>
    <w:rsid w:val="002C1109"/>
    <w:rsid w:val="002C197F"/>
    <w:rsid w:val="002C205E"/>
    <w:rsid w:val="002C3467"/>
    <w:rsid w:val="002C35E2"/>
    <w:rsid w:val="002C3618"/>
    <w:rsid w:val="002C427E"/>
    <w:rsid w:val="002C474F"/>
    <w:rsid w:val="002C5327"/>
    <w:rsid w:val="002C61E7"/>
    <w:rsid w:val="002C6501"/>
    <w:rsid w:val="002C664A"/>
    <w:rsid w:val="002C705A"/>
    <w:rsid w:val="002C7E2C"/>
    <w:rsid w:val="002D004E"/>
    <w:rsid w:val="002D0946"/>
    <w:rsid w:val="002D114B"/>
    <w:rsid w:val="002D2961"/>
    <w:rsid w:val="002D39D8"/>
    <w:rsid w:val="002D4475"/>
    <w:rsid w:val="002D44F6"/>
    <w:rsid w:val="002D5064"/>
    <w:rsid w:val="002D50A8"/>
    <w:rsid w:val="002D531F"/>
    <w:rsid w:val="002D5E19"/>
    <w:rsid w:val="002D69FA"/>
    <w:rsid w:val="002D6B4D"/>
    <w:rsid w:val="002D6B6B"/>
    <w:rsid w:val="002E0066"/>
    <w:rsid w:val="002E1BA1"/>
    <w:rsid w:val="002E2120"/>
    <w:rsid w:val="002E2CDE"/>
    <w:rsid w:val="002E455F"/>
    <w:rsid w:val="002E45BE"/>
    <w:rsid w:val="002E4606"/>
    <w:rsid w:val="002E491A"/>
    <w:rsid w:val="002E58E5"/>
    <w:rsid w:val="002E70B8"/>
    <w:rsid w:val="002E7461"/>
    <w:rsid w:val="002F0174"/>
    <w:rsid w:val="002F038A"/>
    <w:rsid w:val="002F0753"/>
    <w:rsid w:val="002F2159"/>
    <w:rsid w:val="002F33E8"/>
    <w:rsid w:val="002F3675"/>
    <w:rsid w:val="002F4654"/>
    <w:rsid w:val="002F4803"/>
    <w:rsid w:val="002F58BC"/>
    <w:rsid w:val="002F60B5"/>
    <w:rsid w:val="002F7AAF"/>
    <w:rsid w:val="002F7D77"/>
    <w:rsid w:val="002F7F04"/>
    <w:rsid w:val="003002D7"/>
    <w:rsid w:val="003007AF"/>
    <w:rsid w:val="003015B7"/>
    <w:rsid w:val="00301D9A"/>
    <w:rsid w:val="003041AE"/>
    <w:rsid w:val="0030440B"/>
    <w:rsid w:val="00304496"/>
    <w:rsid w:val="00305065"/>
    <w:rsid w:val="00306D40"/>
    <w:rsid w:val="003108C8"/>
    <w:rsid w:val="00310A8D"/>
    <w:rsid w:val="00310DB7"/>
    <w:rsid w:val="003113DB"/>
    <w:rsid w:val="003117EB"/>
    <w:rsid w:val="003121C5"/>
    <w:rsid w:val="00313F20"/>
    <w:rsid w:val="0031482A"/>
    <w:rsid w:val="003158F8"/>
    <w:rsid w:val="00315A49"/>
    <w:rsid w:val="00315ACB"/>
    <w:rsid w:val="00316D8A"/>
    <w:rsid w:val="003179F2"/>
    <w:rsid w:val="00320A4D"/>
    <w:rsid w:val="00320E78"/>
    <w:rsid w:val="003225D0"/>
    <w:rsid w:val="00323219"/>
    <w:rsid w:val="00323420"/>
    <w:rsid w:val="0032348C"/>
    <w:rsid w:val="00323A78"/>
    <w:rsid w:val="003241BF"/>
    <w:rsid w:val="00325499"/>
    <w:rsid w:val="0032642E"/>
    <w:rsid w:val="003266EA"/>
    <w:rsid w:val="00326850"/>
    <w:rsid w:val="00327388"/>
    <w:rsid w:val="00327419"/>
    <w:rsid w:val="00331D13"/>
    <w:rsid w:val="00332669"/>
    <w:rsid w:val="003329D9"/>
    <w:rsid w:val="00332F63"/>
    <w:rsid w:val="00334775"/>
    <w:rsid w:val="00335D2E"/>
    <w:rsid w:val="00335E2E"/>
    <w:rsid w:val="003368C6"/>
    <w:rsid w:val="00336B04"/>
    <w:rsid w:val="00336CFD"/>
    <w:rsid w:val="0033710B"/>
    <w:rsid w:val="00337ABF"/>
    <w:rsid w:val="00340E31"/>
    <w:rsid w:val="0034128C"/>
    <w:rsid w:val="00341B57"/>
    <w:rsid w:val="00343D08"/>
    <w:rsid w:val="0034419E"/>
    <w:rsid w:val="0034477E"/>
    <w:rsid w:val="003453D7"/>
    <w:rsid w:val="003458BC"/>
    <w:rsid w:val="00346CF7"/>
    <w:rsid w:val="00347352"/>
    <w:rsid w:val="003500C3"/>
    <w:rsid w:val="00350215"/>
    <w:rsid w:val="00350533"/>
    <w:rsid w:val="00350C9E"/>
    <w:rsid w:val="003515EF"/>
    <w:rsid w:val="00353581"/>
    <w:rsid w:val="00354239"/>
    <w:rsid w:val="003549D3"/>
    <w:rsid w:val="003553F9"/>
    <w:rsid w:val="0035612F"/>
    <w:rsid w:val="00356CBF"/>
    <w:rsid w:val="00356D08"/>
    <w:rsid w:val="003606EB"/>
    <w:rsid w:val="003630DA"/>
    <w:rsid w:val="00363CAB"/>
    <w:rsid w:val="003645BD"/>
    <w:rsid w:val="00367119"/>
    <w:rsid w:val="00367D73"/>
    <w:rsid w:val="00370025"/>
    <w:rsid w:val="00370AF1"/>
    <w:rsid w:val="00371193"/>
    <w:rsid w:val="0037188D"/>
    <w:rsid w:val="00371900"/>
    <w:rsid w:val="00371C92"/>
    <w:rsid w:val="003724F2"/>
    <w:rsid w:val="0037287A"/>
    <w:rsid w:val="0037419C"/>
    <w:rsid w:val="00375301"/>
    <w:rsid w:val="0037556C"/>
    <w:rsid w:val="00375C97"/>
    <w:rsid w:val="00376796"/>
    <w:rsid w:val="00376D30"/>
    <w:rsid w:val="00377578"/>
    <w:rsid w:val="00380C79"/>
    <w:rsid w:val="00380E8C"/>
    <w:rsid w:val="0038129E"/>
    <w:rsid w:val="00381692"/>
    <w:rsid w:val="0038192C"/>
    <w:rsid w:val="00382479"/>
    <w:rsid w:val="003825B0"/>
    <w:rsid w:val="003826BE"/>
    <w:rsid w:val="003836EB"/>
    <w:rsid w:val="003837FD"/>
    <w:rsid w:val="00384C68"/>
    <w:rsid w:val="00385289"/>
    <w:rsid w:val="00386549"/>
    <w:rsid w:val="00386667"/>
    <w:rsid w:val="0038746D"/>
    <w:rsid w:val="0038775E"/>
    <w:rsid w:val="0038796A"/>
    <w:rsid w:val="00387E15"/>
    <w:rsid w:val="003903A8"/>
    <w:rsid w:val="00390F7C"/>
    <w:rsid w:val="00391B20"/>
    <w:rsid w:val="00391EBA"/>
    <w:rsid w:val="00392DBA"/>
    <w:rsid w:val="00393A68"/>
    <w:rsid w:val="00394BB2"/>
    <w:rsid w:val="003952E8"/>
    <w:rsid w:val="00396CA0"/>
    <w:rsid w:val="00396E68"/>
    <w:rsid w:val="00397DCD"/>
    <w:rsid w:val="003A0E63"/>
    <w:rsid w:val="003A0FCB"/>
    <w:rsid w:val="003A194C"/>
    <w:rsid w:val="003A30B8"/>
    <w:rsid w:val="003A437F"/>
    <w:rsid w:val="003A471D"/>
    <w:rsid w:val="003A4B97"/>
    <w:rsid w:val="003A6279"/>
    <w:rsid w:val="003A7638"/>
    <w:rsid w:val="003A7AAA"/>
    <w:rsid w:val="003B037D"/>
    <w:rsid w:val="003B045F"/>
    <w:rsid w:val="003B05CF"/>
    <w:rsid w:val="003B34D2"/>
    <w:rsid w:val="003B5259"/>
    <w:rsid w:val="003B556C"/>
    <w:rsid w:val="003B76BA"/>
    <w:rsid w:val="003C08D4"/>
    <w:rsid w:val="003C1246"/>
    <w:rsid w:val="003C188B"/>
    <w:rsid w:val="003C1AEA"/>
    <w:rsid w:val="003C3DA0"/>
    <w:rsid w:val="003C3DB0"/>
    <w:rsid w:val="003C4498"/>
    <w:rsid w:val="003C4E3C"/>
    <w:rsid w:val="003C525C"/>
    <w:rsid w:val="003C5ABD"/>
    <w:rsid w:val="003C6A9D"/>
    <w:rsid w:val="003C6EAC"/>
    <w:rsid w:val="003C7082"/>
    <w:rsid w:val="003C751C"/>
    <w:rsid w:val="003C7AD9"/>
    <w:rsid w:val="003D05E4"/>
    <w:rsid w:val="003D094D"/>
    <w:rsid w:val="003D0AAC"/>
    <w:rsid w:val="003D0C80"/>
    <w:rsid w:val="003D0CE5"/>
    <w:rsid w:val="003D204D"/>
    <w:rsid w:val="003D2149"/>
    <w:rsid w:val="003D2D7D"/>
    <w:rsid w:val="003D3001"/>
    <w:rsid w:val="003D4359"/>
    <w:rsid w:val="003D44D4"/>
    <w:rsid w:val="003D4A71"/>
    <w:rsid w:val="003D59EC"/>
    <w:rsid w:val="003D5A61"/>
    <w:rsid w:val="003D621F"/>
    <w:rsid w:val="003E0ED5"/>
    <w:rsid w:val="003E135B"/>
    <w:rsid w:val="003E1835"/>
    <w:rsid w:val="003E2CD3"/>
    <w:rsid w:val="003E32EB"/>
    <w:rsid w:val="003E38C5"/>
    <w:rsid w:val="003E3AAF"/>
    <w:rsid w:val="003E3CC5"/>
    <w:rsid w:val="003E4162"/>
    <w:rsid w:val="003E58B2"/>
    <w:rsid w:val="003E5D94"/>
    <w:rsid w:val="003F0235"/>
    <w:rsid w:val="003F05FB"/>
    <w:rsid w:val="003F2A4D"/>
    <w:rsid w:val="003F2FE4"/>
    <w:rsid w:val="003F320A"/>
    <w:rsid w:val="003F4A90"/>
    <w:rsid w:val="003F4D8A"/>
    <w:rsid w:val="003F4E33"/>
    <w:rsid w:val="003F57EC"/>
    <w:rsid w:val="003F587E"/>
    <w:rsid w:val="003F5ADF"/>
    <w:rsid w:val="003F5F7A"/>
    <w:rsid w:val="003F7C9A"/>
    <w:rsid w:val="004000D2"/>
    <w:rsid w:val="00400A0A"/>
    <w:rsid w:val="004019F6"/>
    <w:rsid w:val="00401D82"/>
    <w:rsid w:val="004025D3"/>
    <w:rsid w:val="004029C1"/>
    <w:rsid w:val="00402E3B"/>
    <w:rsid w:val="0040330B"/>
    <w:rsid w:val="0040395A"/>
    <w:rsid w:val="004043BF"/>
    <w:rsid w:val="00404611"/>
    <w:rsid w:val="00405033"/>
    <w:rsid w:val="00405BAB"/>
    <w:rsid w:val="004070FD"/>
    <w:rsid w:val="0040720C"/>
    <w:rsid w:val="00407632"/>
    <w:rsid w:val="00407F75"/>
    <w:rsid w:val="004107F2"/>
    <w:rsid w:val="00410937"/>
    <w:rsid w:val="00410C78"/>
    <w:rsid w:val="00411099"/>
    <w:rsid w:val="004110DC"/>
    <w:rsid w:val="00412E80"/>
    <w:rsid w:val="00414615"/>
    <w:rsid w:val="00415C61"/>
    <w:rsid w:val="004161AB"/>
    <w:rsid w:val="00416762"/>
    <w:rsid w:val="004167A7"/>
    <w:rsid w:val="00416BFC"/>
    <w:rsid w:val="004174B7"/>
    <w:rsid w:val="00417708"/>
    <w:rsid w:val="00417990"/>
    <w:rsid w:val="004205A8"/>
    <w:rsid w:val="00420D64"/>
    <w:rsid w:val="00420EB0"/>
    <w:rsid w:val="00421FD3"/>
    <w:rsid w:val="0042212A"/>
    <w:rsid w:val="004232AD"/>
    <w:rsid w:val="00423BDF"/>
    <w:rsid w:val="004242BF"/>
    <w:rsid w:val="00424B14"/>
    <w:rsid w:val="00424E47"/>
    <w:rsid w:val="00425389"/>
    <w:rsid w:val="00427593"/>
    <w:rsid w:val="00427779"/>
    <w:rsid w:val="00427FAA"/>
    <w:rsid w:val="00431184"/>
    <w:rsid w:val="004311BC"/>
    <w:rsid w:val="004314FA"/>
    <w:rsid w:val="00432D58"/>
    <w:rsid w:val="00433895"/>
    <w:rsid w:val="00434417"/>
    <w:rsid w:val="00434A56"/>
    <w:rsid w:val="00435BB6"/>
    <w:rsid w:val="00436123"/>
    <w:rsid w:val="00436FDC"/>
    <w:rsid w:val="00442093"/>
    <w:rsid w:val="0044236A"/>
    <w:rsid w:val="00442B02"/>
    <w:rsid w:val="004435FB"/>
    <w:rsid w:val="00443DF8"/>
    <w:rsid w:val="00444741"/>
    <w:rsid w:val="0044694B"/>
    <w:rsid w:val="00446FAB"/>
    <w:rsid w:val="004474AA"/>
    <w:rsid w:val="00447C03"/>
    <w:rsid w:val="00450766"/>
    <w:rsid w:val="00450D7B"/>
    <w:rsid w:val="00450EF7"/>
    <w:rsid w:val="004517BD"/>
    <w:rsid w:val="00451D7B"/>
    <w:rsid w:val="0045272A"/>
    <w:rsid w:val="00452831"/>
    <w:rsid w:val="004529F5"/>
    <w:rsid w:val="00452BF8"/>
    <w:rsid w:val="004532A0"/>
    <w:rsid w:val="00453780"/>
    <w:rsid w:val="00453A3A"/>
    <w:rsid w:val="00453AB0"/>
    <w:rsid w:val="00453B60"/>
    <w:rsid w:val="00453FA6"/>
    <w:rsid w:val="00454587"/>
    <w:rsid w:val="00454B91"/>
    <w:rsid w:val="00454F4C"/>
    <w:rsid w:val="004557B4"/>
    <w:rsid w:val="00455D30"/>
    <w:rsid w:val="0045667B"/>
    <w:rsid w:val="00456B14"/>
    <w:rsid w:val="0045785F"/>
    <w:rsid w:val="00457C80"/>
    <w:rsid w:val="0046109D"/>
    <w:rsid w:val="004611AB"/>
    <w:rsid w:val="004618F3"/>
    <w:rsid w:val="00461B9A"/>
    <w:rsid w:val="00462F0B"/>
    <w:rsid w:val="0046381C"/>
    <w:rsid w:val="00463ABD"/>
    <w:rsid w:val="00463B42"/>
    <w:rsid w:val="00463BB5"/>
    <w:rsid w:val="00464B05"/>
    <w:rsid w:val="00464E78"/>
    <w:rsid w:val="0046664B"/>
    <w:rsid w:val="00466890"/>
    <w:rsid w:val="0046729B"/>
    <w:rsid w:val="00467CA1"/>
    <w:rsid w:val="00470063"/>
    <w:rsid w:val="0047190F"/>
    <w:rsid w:val="004720B4"/>
    <w:rsid w:val="00472A02"/>
    <w:rsid w:val="00473720"/>
    <w:rsid w:val="004757B3"/>
    <w:rsid w:val="00476146"/>
    <w:rsid w:val="004764BC"/>
    <w:rsid w:val="0047738D"/>
    <w:rsid w:val="00477B73"/>
    <w:rsid w:val="00477E7E"/>
    <w:rsid w:val="00480384"/>
    <w:rsid w:val="004814BD"/>
    <w:rsid w:val="00482655"/>
    <w:rsid w:val="00482859"/>
    <w:rsid w:val="00483258"/>
    <w:rsid w:val="00485955"/>
    <w:rsid w:val="00485A6D"/>
    <w:rsid w:val="00490267"/>
    <w:rsid w:val="00490873"/>
    <w:rsid w:val="00491787"/>
    <w:rsid w:val="00492533"/>
    <w:rsid w:val="00493349"/>
    <w:rsid w:val="00494A9E"/>
    <w:rsid w:val="004954B7"/>
    <w:rsid w:val="00495F60"/>
    <w:rsid w:val="004961BD"/>
    <w:rsid w:val="00496892"/>
    <w:rsid w:val="0049699B"/>
    <w:rsid w:val="0049739B"/>
    <w:rsid w:val="004A0718"/>
    <w:rsid w:val="004A0732"/>
    <w:rsid w:val="004A0E17"/>
    <w:rsid w:val="004A130A"/>
    <w:rsid w:val="004A17F8"/>
    <w:rsid w:val="004A1EA8"/>
    <w:rsid w:val="004A2006"/>
    <w:rsid w:val="004A253C"/>
    <w:rsid w:val="004A26E5"/>
    <w:rsid w:val="004A2809"/>
    <w:rsid w:val="004A3344"/>
    <w:rsid w:val="004A4288"/>
    <w:rsid w:val="004A546A"/>
    <w:rsid w:val="004A71FB"/>
    <w:rsid w:val="004A763B"/>
    <w:rsid w:val="004B05FE"/>
    <w:rsid w:val="004B06FA"/>
    <w:rsid w:val="004B122B"/>
    <w:rsid w:val="004B16BC"/>
    <w:rsid w:val="004B1CB9"/>
    <w:rsid w:val="004B229C"/>
    <w:rsid w:val="004B3A8B"/>
    <w:rsid w:val="004B3CEF"/>
    <w:rsid w:val="004B40EF"/>
    <w:rsid w:val="004B42FE"/>
    <w:rsid w:val="004B4CF6"/>
    <w:rsid w:val="004B5BEE"/>
    <w:rsid w:val="004B6915"/>
    <w:rsid w:val="004B6C91"/>
    <w:rsid w:val="004B6D32"/>
    <w:rsid w:val="004B6DE8"/>
    <w:rsid w:val="004C00EC"/>
    <w:rsid w:val="004C030F"/>
    <w:rsid w:val="004C1CE5"/>
    <w:rsid w:val="004C3885"/>
    <w:rsid w:val="004C3A92"/>
    <w:rsid w:val="004C3E4B"/>
    <w:rsid w:val="004C5653"/>
    <w:rsid w:val="004C5D80"/>
    <w:rsid w:val="004C6038"/>
    <w:rsid w:val="004C6B86"/>
    <w:rsid w:val="004C7ABD"/>
    <w:rsid w:val="004D04CB"/>
    <w:rsid w:val="004D056A"/>
    <w:rsid w:val="004D05C9"/>
    <w:rsid w:val="004D0C16"/>
    <w:rsid w:val="004D1129"/>
    <w:rsid w:val="004D136B"/>
    <w:rsid w:val="004D1791"/>
    <w:rsid w:val="004D1A45"/>
    <w:rsid w:val="004D25C3"/>
    <w:rsid w:val="004D3642"/>
    <w:rsid w:val="004D37CB"/>
    <w:rsid w:val="004D38E1"/>
    <w:rsid w:val="004D3C83"/>
    <w:rsid w:val="004D47D7"/>
    <w:rsid w:val="004D4C4F"/>
    <w:rsid w:val="004D5FB1"/>
    <w:rsid w:val="004D7A66"/>
    <w:rsid w:val="004D7B3E"/>
    <w:rsid w:val="004D7B9A"/>
    <w:rsid w:val="004E0CA3"/>
    <w:rsid w:val="004E0FA2"/>
    <w:rsid w:val="004E11FD"/>
    <w:rsid w:val="004E14B0"/>
    <w:rsid w:val="004E18C5"/>
    <w:rsid w:val="004E1AF8"/>
    <w:rsid w:val="004E2739"/>
    <w:rsid w:val="004E3233"/>
    <w:rsid w:val="004E53AC"/>
    <w:rsid w:val="004E55A2"/>
    <w:rsid w:val="004E5B1E"/>
    <w:rsid w:val="004E5FDA"/>
    <w:rsid w:val="004E6666"/>
    <w:rsid w:val="004E66DF"/>
    <w:rsid w:val="004E6947"/>
    <w:rsid w:val="004E7F71"/>
    <w:rsid w:val="004F0335"/>
    <w:rsid w:val="004F077A"/>
    <w:rsid w:val="004F1601"/>
    <w:rsid w:val="004F2967"/>
    <w:rsid w:val="004F2AF9"/>
    <w:rsid w:val="004F2B4B"/>
    <w:rsid w:val="004F389C"/>
    <w:rsid w:val="004F5338"/>
    <w:rsid w:val="004F5427"/>
    <w:rsid w:val="004F5671"/>
    <w:rsid w:val="004F5F94"/>
    <w:rsid w:val="004F708B"/>
    <w:rsid w:val="004F772F"/>
    <w:rsid w:val="004F77D5"/>
    <w:rsid w:val="004F7890"/>
    <w:rsid w:val="0050173A"/>
    <w:rsid w:val="0050263A"/>
    <w:rsid w:val="00502D0A"/>
    <w:rsid w:val="0050417D"/>
    <w:rsid w:val="0050477A"/>
    <w:rsid w:val="0050482F"/>
    <w:rsid w:val="005048C9"/>
    <w:rsid w:val="00505F75"/>
    <w:rsid w:val="00506BA7"/>
    <w:rsid w:val="00506DA1"/>
    <w:rsid w:val="00507E24"/>
    <w:rsid w:val="005121CE"/>
    <w:rsid w:val="005124D9"/>
    <w:rsid w:val="00512A99"/>
    <w:rsid w:val="00512E9B"/>
    <w:rsid w:val="005131D0"/>
    <w:rsid w:val="00513353"/>
    <w:rsid w:val="005137A3"/>
    <w:rsid w:val="00514B02"/>
    <w:rsid w:val="00515478"/>
    <w:rsid w:val="00515CA7"/>
    <w:rsid w:val="00515CAD"/>
    <w:rsid w:val="005163C2"/>
    <w:rsid w:val="00516B4E"/>
    <w:rsid w:val="0051740B"/>
    <w:rsid w:val="00517442"/>
    <w:rsid w:val="00520BEF"/>
    <w:rsid w:val="00521F8E"/>
    <w:rsid w:val="00522219"/>
    <w:rsid w:val="005245A5"/>
    <w:rsid w:val="00525277"/>
    <w:rsid w:val="005258C0"/>
    <w:rsid w:val="00525BF0"/>
    <w:rsid w:val="00525DF0"/>
    <w:rsid w:val="00526396"/>
    <w:rsid w:val="0052647C"/>
    <w:rsid w:val="005277B0"/>
    <w:rsid w:val="00527B37"/>
    <w:rsid w:val="00527D09"/>
    <w:rsid w:val="00531274"/>
    <w:rsid w:val="00531286"/>
    <w:rsid w:val="0053171B"/>
    <w:rsid w:val="00531761"/>
    <w:rsid w:val="00532351"/>
    <w:rsid w:val="0053248F"/>
    <w:rsid w:val="005328E7"/>
    <w:rsid w:val="00533024"/>
    <w:rsid w:val="00535370"/>
    <w:rsid w:val="0053537F"/>
    <w:rsid w:val="0053687A"/>
    <w:rsid w:val="005369C3"/>
    <w:rsid w:val="0053785F"/>
    <w:rsid w:val="005379B5"/>
    <w:rsid w:val="00537EFF"/>
    <w:rsid w:val="00541002"/>
    <w:rsid w:val="00542776"/>
    <w:rsid w:val="00544FA6"/>
    <w:rsid w:val="00545560"/>
    <w:rsid w:val="00546565"/>
    <w:rsid w:val="00547AFD"/>
    <w:rsid w:val="00550F4B"/>
    <w:rsid w:val="005523CC"/>
    <w:rsid w:val="00552A9D"/>
    <w:rsid w:val="00553CCD"/>
    <w:rsid w:val="005548B5"/>
    <w:rsid w:val="00554B52"/>
    <w:rsid w:val="00554CAC"/>
    <w:rsid w:val="00555A3A"/>
    <w:rsid w:val="00556E13"/>
    <w:rsid w:val="0055795C"/>
    <w:rsid w:val="00557FD6"/>
    <w:rsid w:val="00560F1C"/>
    <w:rsid w:val="00561C2F"/>
    <w:rsid w:val="00561DB1"/>
    <w:rsid w:val="00561FCE"/>
    <w:rsid w:val="00561FD3"/>
    <w:rsid w:val="00562045"/>
    <w:rsid w:val="00562CF2"/>
    <w:rsid w:val="00562E70"/>
    <w:rsid w:val="0056318F"/>
    <w:rsid w:val="005631D0"/>
    <w:rsid w:val="0056328F"/>
    <w:rsid w:val="00563AA6"/>
    <w:rsid w:val="00565005"/>
    <w:rsid w:val="005651EB"/>
    <w:rsid w:val="005669AF"/>
    <w:rsid w:val="0056794A"/>
    <w:rsid w:val="00567C05"/>
    <w:rsid w:val="00570E66"/>
    <w:rsid w:val="005712E1"/>
    <w:rsid w:val="0057183E"/>
    <w:rsid w:val="00571DD3"/>
    <w:rsid w:val="0057399B"/>
    <w:rsid w:val="00573E46"/>
    <w:rsid w:val="00574769"/>
    <w:rsid w:val="00575286"/>
    <w:rsid w:val="00575858"/>
    <w:rsid w:val="005763E3"/>
    <w:rsid w:val="00577829"/>
    <w:rsid w:val="00580A86"/>
    <w:rsid w:val="00581384"/>
    <w:rsid w:val="00582E09"/>
    <w:rsid w:val="00582F70"/>
    <w:rsid w:val="00583DB5"/>
    <w:rsid w:val="005850D5"/>
    <w:rsid w:val="00585983"/>
    <w:rsid w:val="00586FF1"/>
    <w:rsid w:val="00587265"/>
    <w:rsid w:val="00587548"/>
    <w:rsid w:val="005877F0"/>
    <w:rsid w:val="00587DA3"/>
    <w:rsid w:val="00590817"/>
    <w:rsid w:val="005911A9"/>
    <w:rsid w:val="00591750"/>
    <w:rsid w:val="00591B26"/>
    <w:rsid w:val="00591C37"/>
    <w:rsid w:val="00592BA7"/>
    <w:rsid w:val="00592F60"/>
    <w:rsid w:val="00594699"/>
    <w:rsid w:val="00594ACA"/>
    <w:rsid w:val="0059562A"/>
    <w:rsid w:val="00597A0F"/>
    <w:rsid w:val="005A006A"/>
    <w:rsid w:val="005A0200"/>
    <w:rsid w:val="005A03EA"/>
    <w:rsid w:val="005A3E4C"/>
    <w:rsid w:val="005A6DEA"/>
    <w:rsid w:val="005A6EF3"/>
    <w:rsid w:val="005A747F"/>
    <w:rsid w:val="005B0587"/>
    <w:rsid w:val="005B0E5B"/>
    <w:rsid w:val="005B28CC"/>
    <w:rsid w:val="005B2F3B"/>
    <w:rsid w:val="005B465D"/>
    <w:rsid w:val="005B4EBE"/>
    <w:rsid w:val="005B55D6"/>
    <w:rsid w:val="005B6812"/>
    <w:rsid w:val="005B71A3"/>
    <w:rsid w:val="005B7CDC"/>
    <w:rsid w:val="005C0302"/>
    <w:rsid w:val="005C0B00"/>
    <w:rsid w:val="005C13B6"/>
    <w:rsid w:val="005C182E"/>
    <w:rsid w:val="005C22C0"/>
    <w:rsid w:val="005C32BF"/>
    <w:rsid w:val="005C3BBE"/>
    <w:rsid w:val="005C3E15"/>
    <w:rsid w:val="005C42BE"/>
    <w:rsid w:val="005C4B9A"/>
    <w:rsid w:val="005C4EE1"/>
    <w:rsid w:val="005C56DF"/>
    <w:rsid w:val="005C67CE"/>
    <w:rsid w:val="005C6B90"/>
    <w:rsid w:val="005C6C37"/>
    <w:rsid w:val="005C7C1B"/>
    <w:rsid w:val="005C7E71"/>
    <w:rsid w:val="005D090B"/>
    <w:rsid w:val="005D0D36"/>
    <w:rsid w:val="005D1EA9"/>
    <w:rsid w:val="005D2789"/>
    <w:rsid w:val="005D2B6C"/>
    <w:rsid w:val="005D4F7B"/>
    <w:rsid w:val="005D5045"/>
    <w:rsid w:val="005D6340"/>
    <w:rsid w:val="005D7261"/>
    <w:rsid w:val="005D7661"/>
    <w:rsid w:val="005D771F"/>
    <w:rsid w:val="005E0120"/>
    <w:rsid w:val="005E027E"/>
    <w:rsid w:val="005E0465"/>
    <w:rsid w:val="005E05A2"/>
    <w:rsid w:val="005E080F"/>
    <w:rsid w:val="005E1084"/>
    <w:rsid w:val="005E1345"/>
    <w:rsid w:val="005E2F88"/>
    <w:rsid w:val="005E2FB0"/>
    <w:rsid w:val="005E413F"/>
    <w:rsid w:val="005E4C7C"/>
    <w:rsid w:val="005E55DE"/>
    <w:rsid w:val="005E5939"/>
    <w:rsid w:val="005E6738"/>
    <w:rsid w:val="005E6FCC"/>
    <w:rsid w:val="005F0046"/>
    <w:rsid w:val="005F0D12"/>
    <w:rsid w:val="005F0ECD"/>
    <w:rsid w:val="005F18FC"/>
    <w:rsid w:val="005F299C"/>
    <w:rsid w:val="005F2CBC"/>
    <w:rsid w:val="005F368B"/>
    <w:rsid w:val="005F3CE5"/>
    <w:rsid w:val="005F41FF"/>
    <w:rsid w:val="005F5068"/>
    <w:rsid w:val="005F6127"/>
    <w:rsid w:val="005F695E"/>
    <w:rsid w:val="005F6E17"/>
    <w:rsid w:val="005F7780"/>
    <w:rsid w:val="00600BEC"/>
    <w:rsid w:val="006013B1"/>
    <w:rsid w:val="00601D8F"/>
    <w:rsid w:val="00602567"/>
    <w:rsid w:val="00602CB0"/>
    <w:rsid w:val="00603042"/>
    <w:rsid w:val="0060326A"/>
    <w:rsid w:val="00603398"/>
    <w:rsid w:val="00603D15"/>
    <w:rsid w:val="006045D5"/>
    <w:rsid w:val="00604919"/>
    <w:rsid w:val="00606175"/>
    <w:rsid w:val="006068EC"/>
    <w:rsid w:val="00606A69"/>
    <w:rsid w:val="006103FF"/>
    <w:rsid w:val="006105DE"/>
    <w:rsid w:val="0061108F"/>
    <w:rsid w:val="006117C8"/>
    <w:rsid w:val="00612C15"/>
    <w:rsid w:val="00612D22"/>
    <w:rsid w:val="0061304C"/>
    <w:rsid w:val="0061388A"/>
    <w:rsid w:val="00613ABF"/>
    <w:rsid w:val="00613B31"/>
    <w:rsid w:val="00613E55"/>
    <w:rsid w:val="00614B95"/>
    <w:rsid w:val="0061622D"/>
    <w:rsid w:val="0061740F"/>
    <w:rsid w:val="00617F25"/>
    <w:rsid w:val="006204A3"/>
    <w:rsid w:val="006205FF"/>
    <w:rsid w:val="006215B1"/>
    <w:rsid w:val="0062239E"/>
    <w:rsid w:val="00623B66"/>
    <w:rsid w:val="00623BEA"/>
    <w:rsid w:val="0062415C"/>
    <w:rsid w:val="00624346"/>
    <w:rsid w:val="006244BE"/>
    <w:rsid w:val="00624FE1"/>
    <w:rsid w:val="006252CD"/>
    <w:rsid w:val="00626E98"/>
    <w:rsid w:val="006273E6"/>
    <w:rsid w:val="006307E5"/>
    <w:rsid w:val="0063091A"/>
    <w:rsid w:val="00630C67"/>
    <w:rsid w:val="00630DC7"/>
    <w:rsid w:val="0063142C"/>
    <w:rsid w:val="00632521"/>
    <w:rsid w:val="00632821"/>
    <w:rsid w:val="00632BFA"/>
    <w:rsid w:val="006336B4"/>
    <w:rsid w:val="00633849"/>
    <w:rsid w:val="00634109"/>
    <w:rsid w:val="006345CC"/>
    <w:rsid w:val="0063515B"/>
    <w:rsid w:val="006362E8"/>
    <w:rsid w:val="006375B9"/>
    <w:rsid w:val="00637C24"/>
    <w:rsid w:val="00640367"/>
    <w:rsid w:val="006415B1"/>
    <w:rsid w:val="00641E17"/>
    <w:rsid w:val="0064205C"/>
    <w:rsid w:val="0064224F"/>
    <w:rsid w:val="006430BE"/>
    <w:rsid w:val="00643CF6"/>
    <w:rsid w:val="00644347"/>
    <w:rsid w:val="0064442B"/>
    <w:rsid w:val="00644F50"/>
    <w:rsid w:val="006450C7"/>
    <w:rsid w:val="00646C35"/>
    <w:rsid w:val="006474D1"/>
    <w:rsid w:val="006478A3"/>
    <w:rsid w:val="00647F41"/>
    <w:rsid w:val="00650838"/>
    <w:rsid w:val="00651BAF"/>
    <w:rsid w:val="00651BEC"/>
    <w:rsid w:val="006520FE"/>
    <w:rsid w:val="00652504"/>
    <w:rsid w:val="006530AA"/>
    <w:rsid w:val="00654DDB"/>
    <w:rsid w:val="00654F78"/>
    <w:rsid w:val="006551DF"/>
    <w:rsid w:val="00655F8A"/>
    <w:rsid w:val="006563C9"/>
    <w:rsid w:val="00656765"/>
    <w:rsid w:val="00656BB8"/>
    <w:rsid w:val="00657252"/>
    <w:rsid w:val="00657CE6"/>
    <w:rsid w:val="00660DA0"/>
    <w:rsid w:val="0066263D"/>
    <w:rsid w:val="00662EE9"/>
    <w:rsid w:val="00662FD0"/>
    <w:rsid w:val="0066320B"/>
    <w:rsid w:val="006641A2"/>
    <w:rsid w:val="00664C2F"/>
    <w:rsid w:val="00664D9E"/>
    <w:rsid w:val="0066505B"/>
    <w:rsid w:val="00665619"/>
    <w:rsid w:val="00666675"/>
    <w:rsid w:val="00666824"/>
    <w:rsid w:val="00667999"/>
    <w:rsid w:val="006707CA"/>
    <w:rsid w:val="00670F98"/>
    <w:rsid w:val="0067184A"/>
    <w:rsid w:val="00672291"/>
    <w:rsid w:val="00672A3D"/>
    <w:rsid w:val="00672AF7"/>
    <w:rsid w:val="00672C22"/>
    <w:rsid w:val="00672C69"/>
    <w:rsid w:val="00673B01"/>
    <w:rsid w:val="00674BCB"/>
    <w:rsid w:val="00674EEC"/>
    <w:rsid w:val="0067502B"/>
    <w:rsid w:val="006758E4"/>
    <w:rsid w:val="00675A69"/>
    <w:rsid w:val="00676314"/>
    <w:rsid w:val="0067705F"/>
    <w:rsid w:val="00677596"/>
    <w:rsid w:val="006805FB"/>
    <w:rsid w:val="006807C1"/>
    <w:rsid w:val="0068370F"/>
    <w:rsid w:val="00685080"/>
    <w:rsid w:val="006866EC"/>
    <w:rsid w:val="00686FD4"/>
    <w:rsid w:val="00687AE7"/>
    <w:rsid w:val="00690184"/>
    <w:rsid w:val="006901EB"/>
    <w:rsid w:val="006909C4"/>
    <w:rsid w:val="00690C9E"/>
    <w:rsid w:val="00691868"/>
    <w:rsid w:val="00691C00"/>
    <w:rsid w:val="00692434"/>
    <w:rsid w:val="006939BF"/>
    <w:rsid w:val="006946C4"/>
    <w:rsid w:val="00694732"/>
    <w:rsid w:val="00694B81"/>
    <w:rsid w:val="00694BF9"/>
    <w:rsid w:val="00695D49"/>
    <w:rsid w:val="006969DA"/>
    <w:rsid w:val="00696EDD"/>
    <w:rsid w:val="006978BC"/>
    <w:rsid w:val="00697BEA"/>
    <w:rsid w:val="006A00AB"/>
    <w:rsid w:val="006A0787"/>
    <w:rsid w:val="006A07A5"/>
    <w:rsid w:val="006A0B69"/>
    <w:rsid w:val="006A14F6"/>
    <w:rsid w:val="006A1930"/>
    <w:rsid w:val="006A2CB9"/>
    <w:rsid w:val="006A30FB"/>
    <w:rsid w:val="006A38A3"/>
    <w:rsid w:val="006A3CFF"/>
    <w:rsid w:val="006A3D25"/>
    <w:rsid w:val="006A3ED4"/>
    <w:rsid w:val="006A4049"/>
    <w:rsid w:val="006A40D0"/>
    <w:rsid w:val="006A47D3"/>
    <w:rsid w:val="006A47E2"/>
    <w:rsid w:val="006A5DAA"/>
    <w:rsid w:val="006A6304"/>
    <w:rsid w:val="006A6BD1"/>
    <w:rsid w:val="006A6FD2"/>
    <w:rsid w:val="006A7CFB"/>
    <w:rsid w:val="006B00AC"/>
    <w:rsid w:val="006B121A"/>
    <w:rsid w:val="006B20F8"/>
    <w:rsid w:val="006B28DC"/>
    <w:rsid w:val="006B2E95"/>
    <w:rsid w:val="006B460D"/>
    <w:rsid w:val="006B53A2"/>
    <w:rsid w:val="006B761C"/>
    <w:rsid w:val="006C045D"/>
    <w:rsid w:val="006C0D6C"/>
    <w:rsid w:val="006C1308"/>
    <w:rsid w:val="006C2510"/>
    <w:rsid w:val="006C29D1"/>
    <w:rsid w:val="006C2B63"/>
    <w:rsid w:val="006C2C7F"/>
    <w:rsid w:val="006C2F49"/>
    <w:rsid w:val="006C3137"/>
    <w:rsid w:val="006C342E"/>
    <w:rsid w:val="006C346F"/>
    <w:rsid w:val="006C39B4"/>
    <w:rsid w:val="006C3B29"/>
    <w:rsid w:val="006C489E"/>
    <w:rsid w:val="006C48B6"/>
    <w:rsid w:val="006C53A0"/>
    <w:rsid w:val="006C5F00"/>
    <w:rsid w:val="006C6B79"/>
    <w:rsid w:val="006C7620"/>
    <w:rsid w:val="006C77AD"/>
    <w:rsid w:val="006D069B"/>
    <w:rsid w:val="006D1E98"/>
    <w:rsid w:val="006D2314"/>
    <w:rsid w:val="006D29A1"/>
    <w:rsid w:val="006D3B2E"/>
    <w:rsid w:val="006D3BD1"/>
    <w:rsid w:val="006D40AE"/>
    <w:rsid w:val="006D434A"/>
    <w:rsid w:val="006D43D6"/>
    <w:rsid w:val="006D542B"/>
    <w:rsid w:val="006D54C6"/>
    <w:rsid w:val="006D670A"/>
    <w:rsid w:val="006D6842"/>
    <w:rsid w:val="006E0431"/>
    <w:rsid w:val="006E0BBA"/>
    <w:rsid w:val="006E105C"/>
    <w:rsid w:val="006E32CA"/>
    <w:rsid w:val="006E5438"/>
    <w:rsid w:val="006E5817"/>
    <w:rsid w:val="006E6680"/>
    <w:rsid w:val="006E6976"/>
    <w:rsid w:val="006E6A66"/>
    <w:rsid w:val="006E6FAF"/>
    <w:rsid w:val="006E71C0"/>
    <w:rsid w:val="006E7248"/>
    <w:rsid w:val="006E72EE"/>
    <w:rsid w:val="006F14EC"/>
    <w:rsid w:val="006F1DBC"/>
    <w:rsid w:val="006F1E9A"/>
    <w:rsid w:val="006F2707"/>
    <w:rsid w:val="006F46B3"/>
    <w:rsid w:val="006F4BC4"/>
    <w:rsid w:val="006F5814"/>
    <w:rsid w:val="006F6224"/>
    <w:rsid w:val="006F6609"/>
    <w:rsid w:val="006F6646"/>
    <w:rsid w:val="006F698C"/>
    <w:rsid w:val="006F7387"/>
    <w:rsid w:val="006F78CE"/>
    <w:rsid w:val="00702122"/>
    <w:rsid w:val="00702783"/>
    <w:rsid w:val="00702D8A"/>
    <w:rsid w:val="00703ECF"/>
    <w:rsid w:val="00704198"/>
    <w:rsid w:val="00704C40"/>
    <w:rsid w:val="00706AF5"/>
    <w:rsid w:val="00707672"/>
    <w:rsid w:val="00707AB0"/>
    <w:rsid w:val="00710D46"/>
    <w:rsid w:val="00710E0E"/>
    <w:rsid w:val="00712038"/>
    <w:rsid w:val="00712D22"/>
    <w:rsid w:val="007132D6"/>
    <w:rsid w:val="00713ACA"/>
    <w:rsid w:val="00713DC2"/>
    <w:rsid w:val="007140A3"/>
    <w:rsid w:val="0071478E"/>
    <w:rsid w:val="00715D57"/>
    <w:rsid w:val="00715E36"/>
    <w:rsid w:val="0071680D"/>
    <w:rsid w:val="007176F5"/>
    <w:rsid w:val="00717849"/>
    <w:rsid w:val="007201CF"/>
    <w:rsid w:val="00721554"/>
    <w:rsid w:val="007216CB"/>
    <w:rsid w:val="00721796"/>
    <w:rsid w:val="00722418"/>
    <w:rsid w:val="007224C6"/>
    <w:rsid w:val="007226A7"/>
    <w:rsid w:val="00722F43"/>
    <w:rsid w:val="007246D4"/>
    <w:rsid w:val="007249D2"/>
    <w:rsid w:val="007257AD"/>
    <w:rsid w:val="007259CB"/>
    <w:rsid w:val="00726B3C"/>
    <w:rsid w:val="0072754A"/>
    <w:rsid w:val="00727CA4"/>
    <w:rsid w:val="007302E8"/>
    <w:rsid w:val="0073111F"/>
    <w:rsid w:val="00731D99"/>
    <w:rsid w:val="00732605"/>
    <w:rsid w:val="00732961"/>
    <w:rsid w:val="00732ED0"/>
    <w:rsid w:val="00732FBC"/>
    <w:rsid w:val="00733939"/>
    <w:rsid w:val="0073556B"/>
    <w:rsid w:val="00736BAD"/>
    <w:rsid w:val="00736F27"/>
    <w:rsid w:val="007379F5"/>
    <w:rsid w:val="00737D94"/>
    <w:rsid w:val="0074107C"/>
    <w:rsid w:val="00741D2C"/>
    <w:rsid w:val="00741F80"/>
    <w:rsid w:val="00742198"/>
    <w:rsid w:val="00742980"/>
    <w:rsid w:val="007429C2"/>
    <w:rsid w:val="00744CF6"/>
    <w:rsid w:val="00745169"/>
    <w:rsid w:val="00746C24"/>
    <w:rsid w:val="00746DBE"/>
    <w:rsid w:val="007473B4"/>
    <w:rsid w:val="00747FC2"/>
    <w:rsid w:val="00751363"/>
    <w:rsid w:val="007513AC"/>
    <w:rsid w:val="00751487"/>
    <w:rsid w:val="00753628"/>
    <w:rsid w:val="00754064"/>
    <w:rsid w:val="007542CE"/>
    <w:rsid w:val="007542E0"/>
    <w:rsid w:val="00755857"/>
    <w:rsid w:val="00755D5B"/>
    <w:rsid w:val="007608CE"/>
    <w:rsid w:val="00760EB4"/>
    <w:rsid w:val="00762028"/>
    <w:rsid w:val="0076282C"/>
    <w:rsid w:val="00762F28"/>
    <w:rsid w:val="007646BA"/>
    <w:rsid w:val="00765E1C"/>
    <w:rsid w:val="007663F1"/>
    <w:rsid w:val="007669EE"/>
    <w:rsid w:val="007672B8"/>
    <w:rsid w:val="00772CB9"/>
    <w:rsid w:val="00773073"/>
    <w:rsid w:val="00773303"/>
    <w:rsid w:val="0077399A"/>
    <w:rsid w:val="00773E45"/>
    <w:rsid w:val="007748C3"/>
    <w:rsid w:val="00774CD4"/>
    <w:rsid w:val="007752E0"/>
    <w:rsid w:val="00776040"/>
    <w:rsid w:val="00776229"/>
    <w:rsid w:val="00776A0E"/>
    <w:rsid w:val="00776A51"/>
    <w:rsid w:val="0077790D"/>
    <w:rsid w:val="0077793C"/>
    <w:rsid w:val="00777ECF"/>
    <w:rsid w:val="00777F76"/>
    <w:rsid w:val="007801BD"/>
    <w:rsid w:val="00780737"/>
    <w:rsid w:val="00782F62"/>
    <w:rsid w:val="00783703"/>
    <w:rsid w:val="007838DC"/>
    <w:rsid w:val="00783F78"/>
    <w:rsid w:val="007843C4"/>
    <w:rsid w:val="00784827"/>
    <w:rsid w:val="00784B27"/>
    <w:rsid w:val="007851C8"/>
    <w:rsid w:val="00785C23"/>
    <w:rsid w:val="007869E8"/>
    <w:rsid w:val="00786C62"/>
    <w:rsid w:val="007875F6"/>
    <w:rsid w:val="00787FB0"/>
    <w:rsid w:val="00790E0C"/>
    <w:rsid w:val="00790FDE"/>
    <w:rsid w:val="0079129E"/>
    <w:rsid w:val="00793D82"/>
    <w:rsid w:val="00794340"/>
    <w:rsid w:val="00794CE2"/>
    <w:rsid w:val="007955A7"/>
    <w:rsid w:val="00795CB0"/>
    <w:rsid w:val="007A0A6B"/>
    <w:rsid w:val="007A1328"/>
    <w:rsid w:val="007A275F"/>
    <w:rsid w:val="007A3C2E"/>
    <w:rsid w:val="007A3F55"/>
    <w:rsid w:val="007A4FB1"/>
    <w:rsid w:val="007A5CB2"/>
    <w:rsid w:val="007A70BD"/>
    <w:rsid w:val="007A7AE8"/>
    <w:rsid w:val="007B0244"/>
    <w:rsid w:val="007B1569"/>
    <w:rsid w:val="007B1851"/>
    <w:rsid w:val="007B1B19"/>
    <w:rsid w:val="007B58ED"/>
    <w:rsid w:val="007B5F7F"/>
    <w:rsid w:val="007B68AD"/>
    <w:rsid w:val="007B79A3"/>
    <w:rsid w:val="007C0619"/>
    <w:rsid w:val="007C104C"/>
    <w:rsid w:val="007C1384"/>
    <w:rsid w:val="007C19E6"/>
    <w:rsid w:val="007C1C44"/>
    <w:rsid w:val="007C1FAB"/>
    <w:rsid w:val="007C24FB"/>
    <w:rsid w:val="007C3786"/>
    <w:rsid w:val="007C47EF"/>
    <w:rsid w:val="007C4A99"/>
    <w:rsid w:val="007C60FE"/>
    <w:rsid w:val="007C6D43"/>
    <w:rsid w:val="007C7B04"/>
    <w:rsid w:val="007D00DC"/>
    <w:rsid w:val="007D0B9A"/>
    <w:rsid w:val="007D0E2E"/>
    <w:rsid w:val="007D1938"/>
    <w:rsid w:val="007D2538"/>
    <w:rsid w:val="007D2BC7"/>
    <w:rsid w:val="007D3695"/>
    <w:rsid w:val="007D3920"/>
    <w:rsid w:val="007D4862"/>
    <w:rsid w:val="007D5874"/>
    <w:rsid w:val="007D5A15"/>
    <w:rsid w:val="007D5DE0"/>
    <w:rsid w:val="007D673E"/>
    <w:rsid w:val="007D6D5C"/>
    <w:rsid w:val="007D6E9E"/>
    <w:rsid w:val="007E2929"/>
    <w:rsid w:val="007E2BDD"/>
    <w:rsid w:val="007E3288"/>
    <w:rsid w:val="007E78D8"/>
    <w:rsid w:val="007F0B0C"/>
    <w:rsid w:val="007F1909"/>
    <w:rsid w:val="007F1B30"/>
    <w:rsid w:val="007F25A6"/>
    <w:rsid w:val="007F25E9"/>
    <w:rsid w:val="007F29C6"/>
    <w:rsid w:val="007F2F3E"/>
    <w:rsid w:val="007F3860"/>
    <w:rsid w:val="007F3A4F"/>
    <w:rsid w:val="007F4C13"/>
    <w:rsid w:val="007F55CF"/>
    <w:rsid w:val="007F63FB"/>
    <w:rsid w:val="007F6C23"/>
    <w:rsid w:val="007F783E"/>
    <w:rsid w:val="007F7C3B"/>
    <w:rsid w:val="007F7DAE"/>
    <w:rsid w:val="007F7EF5"/>
    <w:rsid w:val="0080092F"/>
    <w:rsid w:val="00800C72"/>
    <w:rsid w:val="0080179F"/>
    <w:rsid w:val="00802753"/>
    <w:rsid w:val="00802D40"/>
    <w:rsid w:val="008032B6"/>
    <w:rsid w:val="00803484"/>
    <w:rsid w:val="00803D45"/>
    <w:rsid w:val="00803D5A"/>
    <w:rsid w:val="00804215"/>
    <w:rsid w:val="00804506"/>
    <w:rsid w:val="008049D9"/>
    <w:rsid w:val="00804F88"/>
    <w:rsid w:val="00805699"/>
    <w:rsid w:val="00805DF9"/>
    <w:rsid w:val="008068FA"/>
    <w:rsid w:val="00807CFE"/>
    <w:rsid w:val="00810066"/>
    <w:rsid w:val="008115DC"/>
    <w:rsid w:val="008117B5"/>
    <w:rsid w:val="00811E11"/>
    <w:rsid w:val="00812A04"/>
    <w:rsid w:val="00812D41"/>
    <w:rsid w:val="00813279"/>
    <w:rsid w:val="00813D11"/>
    <w:rsid w:val="00815E7F"/>
    <w:rsid w:val="00817436"/>
    <w:rsid w:val="008178A7"/>
    <w:rsid w:val="0081797E"/>
    <w:rsid w:val="00817AAF"/>
    <w:rsid w:val="0082049A"/>
    <w:rsid w:val="00820CA7"/>
    <w:rsid w:val="0082132C"/>
    <w:rsid w:val="00821A97"/>
    <w:rsid w:val="00821B57"/>
    <w:rsid w:val="008235EA"/>
    <w:rsid w:val="00823C6A"/>
    <w:rsid w:val="008242F3"/>
    <w:rsid w:val="008248BC"/>
    <w:rsid w:val="00824ECD"/>
    <w:rsid w:val="00825C8A"/>
    <w:rsid w:val="00826CA0"/>
    <w:rsid w:val="00826F5B"/>
    <w:rsid w:val="0083143F"/>
    <w:rsid w:val="00831553"/>
    <w:rsid w:val="0083188A"/>
    <w:rsid w:val="00833D19"/>
    <w:rsid w:val="008340DD"/>
    <w:rsid w:val="008342B6"/>
    <w:rsid w:val="00834535"/>
    <w:rsid w:val="00834806"/>
    <w:rsid w:val="00834970"/>
    <w:rsid w:val="00835731"/>
    <w:rsid w:val="00836AB5"/>
    <w:rsid w:val="00836C01"/>
    <w:rsid w:val="00836D11"/>
    <w:rsid w:val="00837833"/>
    <w:rsid w:val="0084209B"/>
    <w:rsid w:val="008421E7"/>
    <w:rsid w:val="008441F9"/>
    <w:rsid w:val="00844EBF"/>
    <w:rsid w:val="00844FBF"/>
    <w:rsid w:val="00845284"/>
    <w:rsid w:val="00845DD6"/>
    <w:rsid w:val="00850D17"/>
    <w:rsid w:val="00851576"/>
    <w:rsid w:val="00851629"/>
    <w:rsid w:val="00851D27"/>
    <w:rsid w:val="0085227E"/>
    <w:rsid w:val="0085248A"/>
    <w:rsid w:val="0085258E"/>
    <w:rsid w:val="00852C43"/>
    <w:rsid w:val="00853D75"/>
    <w:rsid w:val="00854496"/>
    <w:rsid w:val="008545C4"/>
    <w:rsid w:val="00854764"/>
    <w:rsid w:val="00854C6F"/>
    <w:rsid w:val="008554F4"/>
    <w:rsid w:val="0085563D"/>
    <w:rsid w:val="00855AB9"/>
    <w:rsid w:val="00856928"/>
    <w:rsid w:val="0086134B"/>
    <w:rsid w:val="00861D5F"/>
    <w:rsid w:val="00861EED"/>
    <w:rsid w:val="00863499"/>
    <w:rsid w:val="008642DF"/>
    <w:rsid w:val="0086439F"/>
    <w:rsid w:val="0086453E"/>
    <w:rsid w:val="00864DFD"/>
    <w:rsid w:val="008669C5"/>
    <w:rsid w:val="00867C76"/>
    <w:rsid w:val="00872165"/>
    <w:rsid w:val="0087237C"/>
    <w:rsid w:val="00872773"/>
    <w:rsid w:val="0087323D"/>
    <w:rsid w:val="00873360"/>
    <w:rsid w:val="00874272"/>
    <w:rsid w:val="00874590"/>
    <w:rsid w:val="008748DD"/>
    <w:rsid w:val="008748EC"/>
    <w:rsid w:val="008767CD"/>
    <w:rsid w:val="00876CF2"/>
    <w:rsid w:val="008773D7"/>
    <w:rsid w:val="008774B1"/>
    <w:rsid w:val="00877641"/>
    <w:rsid w:val="0088099E"/>
    <w:rsid w:val="00882599"/>
    <w:rsid w:val="0088403F"/>
    <w:rsid w:val="00884302"/>
    <w:rsid w:val="00884E66"/>
    <w:rsid w:val="00884E90"/>
    <w:rsid w:val="008864B1"/>
    <w:rsid w:val="00886D90"/>
    <w:rsid w:val="008870F4"/>
    <w:rsid w:val="00887325"/>
    <w:rsid w:val="008876F6"/>
    <w:rsid w:val="00890C3E"/>
    <w:rsid w:val="00890CDA"/>
    <w:rsid w:val="00891DC1"/>
    <w:rsid w:val="00891F6E"/>
    <w:rsid w:val="008921BA"/>
    <w:rsid w:val="008923A7"/>
    <w:rsid w:val="00892438"/>
    <w:rsid w:val="00892753"/>
    <w:rsid w:val="00892DA0"/>
    <w:rsid w:val="00893660"/>
    <w:rsid w:val="008940CA"/>
    <w:rsid w:val="008947D9"/>
    <w:rsid w:val="00894DE4"/>
    <w:rsid w:val="00895756"/>
    <w:rsid w:val="00895BD0"/>
    <w:rsid w:val="0089721A"/>
    <w:rsid w:val="00897A0F"/>
    <w:rsid w:val="008A003F"/>
    <w:rsid w:val="008A1B22"/>
    <w:rsid w:val="008A1E3D"/>
    <w:rsid w:val="008A2330"/>
    <w:rsid w:val="008A3750"/>
    <w:rsid w:val="008A3A93"/>
    <w:rsid w:val="008A591E"/>
    <w:rsid w:val="008A608A"/>
    <w:rsid w:val="008A6C54"/>
    <w:rsid w:val="008A7121"/>
    <w:rsid w:val="008A77B0"/>
    <w:rsid w:val="008A7A06"/>
    <w:rsid w:val="008B0468"/>
    <w:rsid w:val="008B16CA"/>
    <w:rsid w:val="008B24BC"/>
    <w:rsid w:val="008B2C7D"/>
    <w:rsid w:val="008B3D75"/>
    <w:rsid w:val="008B5783"/>
    <w:rsid w:val="008B57DE"/>
    <w:rsid w:val="008B6D9D"/>
    <w:rsid w:val="008B7279"/>
    <w:rsid w:val="008C02D5"/>
    <w:rsid w:val="008C148E"/>
    <w:rsid w:val="008C14FD"/>
    <w:rsid w:val="008C1931"/>
    <w:rsid w:val="008C2498"/>
    <w:rsid w:val="008C3565"/>
    <w:rsid w:val="008C3A51"/>
    <w:rsid w:val="008C4D87"/>
    <w:rsid w:val="008C5AB3"/>
    <w:rsid w:val="008C7A6F"/>
    <w:rsid w:val="008C7D5F"/>
    <w:rsid w:val="008C7E6C"/>
    <w:rsid w:val="008D2B8C"/>
    <w:rsid w:val="008D39DD"/>
    <w:rsid w:val="008D3F40"/>
    <w:rsid w:val="008D40C0"/>
    <w:rsid w:val="008D645F"/>
    <w:rsid w:val="008E0B26"/>
    <w:rsid w:val="008E3031"/>
    <w:rsid w:val="008E3171"/>
    <w:rsid w:val="008E4CAE"/>
    <w:rsid w:val="008E543D"/>
    <w:rsid w:val="008E6071"/>
    <w:rsid w:val="008E6BA6"/>
    <w:rsid w:val="008F1577"/>
    <w:rsid w:val="008F1AB7"/>
    <w:rsid w:val="008F214D"/>
    <w:rsid w:val="008F23A4"/>
    <w:rsid w:val="008F471F"/>
    <w:rsid w:val="008F478E"/>
    <w:rsid w:val="008F4966"/>
    <w:rsid w:val="008F507D"/>
    <w:rsid w:val="008F62EB"/>
    <w:rsid w:val="008F6B9E"/>
    <w:rsid w:val="008F72F3"/>
    <w:rsid w:val="008F7D6E"/>
    <w:rsid w:val="00900C1A"/>
    <w:rsid w:val="00901A2A"/>
    <w:rsid w:val="00901BDE"/>
    <w:rsid w:val="00902232"/>
    <w:rsid w:val="009024E4"/>
    <w:rsid w:val="009025D7"/>
    <w:rsid w:val="0090295F"/>
    <w:rsid w:val="00902989"/>
    <w:rsid w:val="009032B3"/>
    <w:rsid w:val="009055E0"/>
    <w:rsid w:val="00906371"/>
    <w:rsid w:val="00906950"/>
    <w:rsid w:val="00906DDE"/>
    <w:rsid w:val="009070B6"/>
    <w:rsid w:val="00907728"/>
    <w:rsid w:val="00910D32"/>
    <w:rsid w:val="009114DA"/>
    <w:rsid w:val="009122A9"/>
    <w:rsid w:val="00912EDA"/>
    <w:rsid w:val="00914C10"/>
    <w:rsid w:val="0091551D"/>
    <w:rsid w:val="00915887"/>
    <w:rsid w:val="009178C3"/>
    <w:rsid w:val="0092138F"/>
    <w:rsid w:val="009225A7"/>
    <w:rsid w:val="00923915"/>
    <w:rsid w:val="00923B4D"/>
    <w:rsid w:val="00923F4F"/>
    <w:rsid w:val="00924AE5"/>
    <w:rsid w:val="009255C0"/>
    <w:rsid w:val="009278F4"/>
    <w:rsid w:val="0093221E"/>
    <w:rsid w:val="0093224E"/>
    <w:rsid w:val="00932709"/>
    <w:rsid w:val="009328F9"/>
    <w:rsid w:val="009330BD"/>
    <w:rsid w:val="00933B75"/>
    <w:rsid w:val="009345FF"/>
    <w:rsid w:val="0093477B"/>
    <w:rsid w:val="00934850"/>
    <w:rsid w:val="00935CC7"/>
    <w:rsid w:val="00936E5B"/>
    <w:rsid w:val="00936EF9"/>
    <w:rsid w:val="00937198"/>
    <w:rsid w:val="009374FD"/>
    <w:rsid w:val="009377C5"/>
    <w:rsid w:val="00937DBB"/>
    <w:rsid w:val="00940518"/>
    <w:rsid w:val="0094099A"/>
    <w:rsid w:val="00940DFE"/>
    <w:rsid w:val="009410F5"/>
    <w:rsid w:val="009414C7"/>
    <w:rsid w:val="00941AEA"/>
    <w:rsid w:val="0094265C"/>
    <w:rsid w:val="00942688"/>
    <w:rsid w:val="009427D2"/>
    <w:rsid w:val="009430C1"/>
    <w:rsid w:val="00943103"/>
    <w:rsid w:val="00943502"/>
    <w:rsid w:val="00943B64"/>
    <w:rsid w:val="00943CBD"/>
    <w:rsid w:val="00944566"/>
    <w:rsid w:val="00944E1A"/>
    <w:rsid w:val="00945703"/>
    <w:rsid w:val="009464FA"/>
    <w:rsid w:val="00946879"/>
    <w:rsid w:val="00946A35"/>
    <w:rsid w:val="00946B8A"/>
    <w:rsid w:val="0094723C"/>
    <w:rsid w:val="009479C8"/>
    <w:rsid w:val="00947FF2"/>
    <w:rsid w:val="00950C92"/>
    <w:rsid w:val="00950F37"/>
    <w:rsid w:val="00951C52"/>
    <w:rsid w:val="00952FC5"/>
    <w:rsid w:val="00953651"/>
    <w:rsid w:val="00954E3B"/>
    <w:rsid w:val="00955230"/>
    <w:rsid w:val="009558B2"/>
    <w:rsid w:val="009558EC"/>
    <w:rsid w:val="0095722C"/>
    <w:rsid w:val="009576EF"/>
    <w:rsid w:val="009604BE"/>
    <w:rsid w:val="009605F3"/>
    <w:rsid w:val="00961644"/>
    <w:rsid w:val="009640A7"/>
    <w:rsid w:val="009646AC"/>
    <w:rsid w:val="0096476F"/>
    <w:rsid w:val="00965451"/>
    <w:rsid w:val="0096571C"/>
    <w:rsid w:val="009659EB"/>
    <w:rsid w:val="00965A71"/>
    <w:rsid w:val="009674EA"/>
    <w:rsid w:val="009679E1"/>
    <w:rsid w:val="00971107"/>
    <w:rsid w:val="009711AD"/>
    <w:rsid w:val="0097241F"/>
    <w:rsid w:val="0097318C"/>
    <w:rsid w:val="009735C7"/>
    <w:rsid w:val="00974AA2"/>
    <w:rsid w:val="009751FB"/>
    <w:rsid w:val="00975467"/>
    <w:rsid w:val="00975F25"/>
    <w:rsid w:val="00975F2A"/>
    <w:rsid w:val="00976A95"/>
    <w:rsid w:val="00976C9C"/>
    <w:rsid w:val="00977264"/>
    <w:rsid w:val="00977FBE"/>
    <w:rsid w:val="00980777"/>
    <w:rsid w:val="00981559"/>
    <w:rsid w:val="00981F43"/>
    <w:rsid w:val="009822F1"/>
    <w:rsid w:val="00982818"/>
    <w:rsid w:val="00982ED3"/>
    <w:rsid w:val="00983D5C"/>
    <w:rsid w:val="00984311"/>
    <w:rsid w:val="009844D8"/>
    <w:rsid w:val="00984612"/>
    <w:rsid w:val="009848CD"/>
    <w:rsid w:val="00985109"/>
    <w:rsid w:val="0098737D"/>
    <w:rsid w:val="0098768C"/>
    <w:rsid w:val="00987723"/>
    <w:rsid w:val="00987CB9"/>
    <w:rsid w:val="009908D0"/>
    <w:rsid w:val="00990EDA"/>
    <w:rsid w:val="00991605"/>
    <w:rsid w:val="00991D68"/>
    <w:rsid w:val="00992BF6"/>
    <w:rsid w:val="00992CE5"/>
    <w:rsid w:val="009940A3"/>
    <w:rsid w:val="0099499F"/>
    <w:rsid w:val="00994E6D"/>
    <w:rsid w:val="00994F59"/>
    <w:rsid w:val="00995115"/>
    <w:rsid w:val="00995270"/>
    <w:rsid w:val="009955BC"/>
    <w:rsid w:val="00995AAC"/>
    <w:rsid w:val="00995D1F"/>
    <w:rsid w:val="009967A5"/>
    <w:rsid w:val="00997304"/>
    <w:rsid w:val="009A0498"/>
    <w:rsid w:val="009A0578"/>
    <w:rsid w:val="009A09AF"/>
    <w:rsid w:val="009A1FF0"/>
    <w:rsid w:val="009A234D"/>
    <w:rsid w:val="009A3540"/>
    <w:rsid w:val="009A3CCE"/>
    <w:rsid w:val="009A3EA5"/>
    <w:rsid w:val="009A61DD"/>
    <w:rsid w:val="009A6ADB"/>
    <w:rsid w:val="009A738A"/>
    <w:rsid w:val="009A79D3"/>
    <w:rsid w:val="009B013C"/>
    <w:rsid w:val="009B0360"/>
    <w:rsid w:val="009B2C37"/>
    <w:rsid w:val="009B37B6"/>
    <w:rsid w:val="009B4C19"/>
    <w:rsid w:val="009B4D7C"/>
    <w:rsid w:val="009B5601"/>
    <w:rsid w:val="009B5F88"/>
    <w:rsid w:val="009B63B5"/>
    <w:rsid w:val="009B63DA"/>
    <w:rsid w:val="009B70E4"/>
    <w:rsid w:val="009B7F80"/>
    <w:rsid w:val="009C01E6"/>
    <w:rsid w:val="009C04A3"/>
    <w:rsid w:val="009C07E0"/>
    <w:rsid w:val="009C1ADF"/>
    <w:rsid w:val="009C2A2D"/>
    <w:rsid w:val="009C39E6"/>
    <w:rsid w:val="009C3BAE"/>
    <w:rsid w:val="009C4041"/>
    <w:rsid w:val="009C4C3C"/>
    <w:rsid w:val="009C4FFE"/>
    <w:rsid w:val="009C5E7D"/>
    <w:rsid w:val="009C6EF9"/>
    <w:rsid w:val="009C72F7"/>
    <w:rsid w:val="009D00B5"/>
    <w:rsid w:val="009D0B50"/>
    <w:rsid w:val="009D18BD"/>
    <w:rsid w:val="009D19CC"/>
    <w:rsid w:val="009D2320"/>
    <w:rsid w:val="009D29B7"/>
    <w:rsid w:val="009D2EAE"/>
    <w:rsid w:val="009D3B09"/>
    <w:rsid w:val="009D3BD4"/>
    <w:rsid w:val="009D46BB"/>
    <w:rsid w:val="009D47FB"/>
    <w:rsid w:val="009D4A91"/>
    <w:rsid w:val="009D5715"/>
    <w:rsid w:val="009D60B8"/>
    <w:rsid w:val="009D6503"/>
    <w:rsid w:val="009D7621"/>
    <w:rsid w:val="009D7AF1"/>
    <w:rsid w:val="009D7C00"/>
    <w:rsid w:val="009D7C80"/>
    <w:rsid w:val="009E0376"/>
    <w:rsid w:val="009E0747"/>
    <w:rsid w:val="009E0B15"/>
    <w:rsid w:val="009E0DA4"/>
    <w:rsid w:val="009E1C08"/>
    <w:rsid w:val="009E1F93"/>
    <w:rsid w:val="009E2416"/>
    <w:rsid w:val="009E2537"/>
    <w:rsid w:val="009E287E"/>
    <w:rsid w:val="009E2F9B"/>
    <w:rsid w:val="009E4A4A"/>
    <w:rsid w:val="009E4F9A"/>
    <w:rsid w:val="009E561A"/>
    <w:rsid w:val="009E5658"/>
    <w:rsid w:val="009E56C4"/>
    <w:rsid w:val="009E57A6"/>
    <w:rsid w:val="009E5839"/>
    <w:rsid w:val="009E62B0"/>
    <w:rsid w:val="009E696F"/>
    <w:rsid w:val="009E6DBC"/>
    <w:rsid w:val="009E796B"/>
    <w:rsid w:val="009E7FBA"/>
    <w:rsid w:val="009F0E10"/>
    <w:rsid w:val="009F1512"/>
    <w:rsid w:val="009F1AA2"/>
    <w:rsid w:val="009F301B"/>
    <w:rsid w:val="009F383C"/>
    <w:rsid w:val="009F4247"/>
    <w:rsid w:val="009F430E"/>
    <w:rsid w:val="00A00093"/>
    <w:rsid w:val="00A0009C"/>
    <w:rsid w:val="00A003EB"/>
    <w:rsid w:val="00A00F90"/>
    <w:rsid w:val="00A010DB"/>
    <w:rsid w:val="00A02397"/>
    <w:rsid w:val="00A0252D"/>
    <w:rsid w:val="00A0272D"/>
    <w:rsid w:val="00A02E9F"/>
    <w:rsid w:val="00A03841"/>
    <w:rsid w:val="00A0401D"/>
    <w:rsid w:val="00A0457F"/>
    <w:rsid w:val="00A04C72"/>
    <w:rsid w:val="00A05739"/>
    <w:rsid w:val="00A05AD6"/>
    <w:rsid w:val="00A06905"/>
    <w:rsid w:val="00A100D8"/>
    <w:rsid w:val="00A10113"/>
    <w:rsid w:val="00A11460"/>
    <w:rsid w:val="00A11B9B"/>
    <w:rsid w:val="00A11E5E"/>
    <w:rsid w:val="00A11EF5"/>
    <w:rsid w:val="00A11F34"/>
    <w:rsid w:val="00A1220A"/>
    <w:rsid w:val="00A122E8"/>
    <w:rsid w:val="00A12F90"/>
    <w:rsid w:val="00A13D59"/>
    <w:rsid w:val="00A13D8D"/>
    <w:rsid w:val="00A1446D"/>
    <w:rsid w:val="00A14E9E"/>
    <w:rsid w:val="00A15655"/>
    <w:rsid w:val="00A16A04"/>
    <w:rsid w:val="00A16D6D"/>
    <w:rsid w:val="00A17D7B"/>
    <w:rsid w:val="00A2347B"/>
    <w:rsid w:val="00A23520"/>
    <w:rsid w:val="00A238BD"/>
    <w:rsid w:val="00A239FD"/>
    <w:rsid w:val="00A23E2C"/>
    <w:rsid w:val="00A24CC1"/>
    <w:rsid w:val="00A252D0"/>
    <w:rsid w:val="00A2578B"/>
    <w:rsid w:val="00A25953"/>
    <w:rsid w:val="00A25958"/>
    <w:rsid w:val="00A25F62"/>
    <w:rsid w:val="00A26108"/>
    <w:rsid w:val="00A266FB"/>
    <w:rsid w:val="00A26D39"/>
    <w:rsid w:val="00A26D65"/>
    <w:rsid w:val="00A271A2"/>
    <w:rsid w:val="00A27520"/>
    <w:rsid w:val="00A30BF2"/>
    <w:rsid w:val="00A31470"/>
    <w:rsid w:val="00A34393"/>
    <w:rsid w:val="00A35843"/>
    <w:rsid w:val="00A35E73"/>
    <w:rsid w:val="00A3719A"/>
    <w:rsid w:val="00A3741B"/>
    <w:rsid w:val="00A37808"/>
    <w:rsid w:val="00A37BE9"/>
    <w:rsid w:val="00A401A3"/>
    <w:rsid w:val="00A40FEE"/>
    <w:rsid w:val="00A412A6"/>
    <w:rsid w:val="00A424E8"/>
    <w:rsid w:val="00A424F3"/>
    <w:rsid w:val="00A424FE"/>
    <w:rsid w:val="00A448A6"/>
    <w:rsid w:val="00A44CC6"/>
    <w:rsid w:val="00A45EB1"/>
    <w:rsid w:val="00A461C3"/>
    <w:rsid w:val="00A4629F"/>
    <w:rsid w:val="00A46B9B"/>
    <w:rsid w:val="00A478C2"/>
    <w:rsid w:val="00A47CDD"/>
    <w:rsid w:val="00A47E67"/>
    <w:rsid w:val="00A50874"/>
    <w:rsid w:val="00A5087E"/>
    <w:rsid w:val="00A509D8"/>
    <w:rsid w:val="00A51856"/>
    <w:rsid w:val="00A5300C"/>
    <w:rsid w:val="00A5309C"/>
    <w:rsid w:val="00A5312D"/>
    <w:rsid w:val="00A539D8"/>
    <w:rsid w:val="00A549F2"/>
    <w:rsid w:val="00A5503D"/>
    <w:rsid w:val="00A55887"/>
    <w:rsid w:val="00A56A79"/>
    <w:rsid w:val="00A57154"/>
    <w:rsid w:val="00A57344"/>
    <w:rsid w:val="00A57433"/>
    <w:rsid w:val="00A60632"/>
    <w:rsid w:val="00A61185"/>
    <w:rsid w:val="00A6160B"/>
    <w:rsid w:val="00A616CD"/>
    <w:rsid w:val="00A61B6E"/>
    <w:rsid w:val="00A626E3"/>
    <w:rsid w:val="00A6399B"/>
    <w:rsid w:val="00A64FE2"/>
    <w:rsid w:val="00A66B75"/>
    <w:rsid w:val="00A670CE"/>
    <w:rsid w:val="00A673E4"/>
    <w:rsid w:val="00A7155D"/>
    <w:rsid w:val="00A7235B"/>
    <w:rsid w:val="00A726EB"/>
    <w:rsid w:val="00A73666"/>
    <w:rsid w:val="00A73A05"/>
    <w:rsid w:val="00A740DF"/>
    <w:rsid w:val="00A74B0E"/>
    <w:rsid w:val="00A7512D"/>
    <w:rsid w:val="00A75328"/>
    <w:rsid w:val="00A764AE"/>
    <w:rsid w:val="00A76799"/>
    <w:rsid w:val="00A773A9"/>
    <w:rsid w:val="00A808E0"/>
    <w:rsid w:val="00A80FA6"/>
    <w:rsid w:val="00A81E4A"/>
    <w:rsid w:val="00A82BD7"/>
    <w:rsid w:val="00A83913"/>
    <w:rsid w:val="00A85113"/>
    <w:rsid w:val="00A85C98"/>
    <w:rsid w:val="00A85E28"/>
    <w:rsid w:val="00A86BE3"/>
    <w:rsid w:val="00A86C8E"/>
    <w:rsid w:val="00A86EC7"/>
    <w:rsid w:val="00A86F5F"/>
    <w:rsid w:val="00A8718F"/>
    <w:rsid w:val="00A8752A"/>
    <w:rsid w:val="00A87793"/>
    <w:rsid w:val="00A87DEC"/>
    <w:rsid w:val="00A90383"/>
    <w:rsid w:val="00A90BA2"/>
    <w:rsid w:val="00A91453"/>
    <w:rsid w:val="00A93BBC"/>
    <w:rsid w:val="00A95B9E"/>
    <w:rsid w:val="00A960D0"/>
    <w:rsid w:val="00A9646B"/>
    <w:rsid w:val="00A964F0"/>
    <w:rsid w:val="00A96C89"/>
    <w:rsid w:val="00A96DFF"/>
    <w:rsid w:val="00A96EBB"/>
    <w:rsid w:val="00A96EEC"/>
    <w:rsid w:val="00A972B4"/>
    <w:rsid w:val="00AA01C9"/>
    <w:rsid w:val="00AA0B5C"/>
    <w:rsid w:val="00AA19EF"/>
    <w:rsid w:val="00AA2B7E"/>
    <w:rsid w:val="00AA4524"/>
    <w:rsid w:val="00AA5305"/>
    <w:rsid w:val="00AA55CB"/>
    <w:rsid w:val="00AA616D"/>
    <w:rsid w:val="00AA7075"/>
    <w:rsid w:val="00AA7349"/>
    <w:rsid w:val="00AA7455"/>
    <w:rsid w:val="00AA7A26"/>
    <w:rsid w:val="00AA7D9B"/>
    <w:rsid w:val="00AB022D"/>
    <w:rsid w:val="00AB0837"/>
    <w:rsid w:val="00AB296F"/>
    <w:rsid w:val="00AB3527"/>
    <w:rsid w:val="00AB3661"/>
    <w:rsid w:val="00AB407C"/>
    <w:rsid w:val="00AB4737"/>
    <w:rsid w:val="00AB48DB"/>
    <w:rsid w:val="00AB4BC9"/>
    <w:rsid w:val="00AB4C90"/>
    <w:rsid w:val="00AB58C8"/>
    <w:rsid w:val="00AB64A4"/>
    <w:rsid w:val="00AB7016"/>
    <w:rsid w:val="00AB7938"/>
    <w:rsid w:val="00AB7DEC"/>
    <w:rsid w:val="00AB7F1A"/>
    <w:rsid w:val="00AB7FAA"/>
    <w:rsid w:val="00AC138E"/>
    <w:rsid w:val="00AC13F2"/>
    <w:rsid w:val="00AC1A8F"/>
    <w:rsid w:val="00AC1AC2"/>
    <w:rsid w:val="00AC24E0"/>
    <w:rsid w:val="00AC3193"/>
    <w:rsid w:val="00AC3A3A"/>
    <w:rsid w:val="00AC3C87"/>
    <w:rsid w:val="00AC4E5C"/>
    <w:rsid w:val="00AC4EF2"/>
    <w:rsid w:val="00AC56DC"/>
    <w:rsid w:val="00AC5830"/>
    <w:rsid w:val="00AC735A"/>
    <w:rsid w:val="00AD0322"/>
    <w:rsid w:val="00AD0571"/>
    <w:rsid w:val="00AD0883"/>
    <w:rsid w:val="00AD14E8"/>
    <w:rsid w:val="00AD1BE7"/>
    <w:rsid w:val="00AD1C20"/>
    <w:rsid w:val="00AD24B7"/>
    <w:rsid w:val="00AD2737"/>
    <w:rsid w:val="00AD2AD0"/>
    <w:rsid w:val="00AD30A3"/>
    <w:rsid w:val="00AD3C5D"/>
    <w:rsid w:val="00AD4421"/>
    <w:rsid w:val="00AD4D9C"/>
    <w:rsid w:val="00AD506E"/>
    <w:rsid w:val="00AD54D5"/>
    <w:rsid w:val="00AD59F4"/>
    <w:rsid w:val="00AD6E92"/>
    <w:rsid w:val="00AD7F76"/>
    <w:rsid w:val="00AE1E4A"/>
    <w:rsid w:val="00AE1EF7"/>
    <w:rsid w:val="00AE23CD"/>
    <w:rsid w:val="00AE2D27"/>
    <w:rsid w:val="00AE2F2C"/>
    <w:rsid w:val="00AE3632"/>
    <w:rsid w:val="00AE3A55"/>
    <w:rsid w:val="00AE3CC1"/>
    <w:rsid w:val="00AE4503"/>
    <w:rsid w:val="00AE58B7"/>
    <w:rsid w:val="00AE5BAD"/>
    <w:rsid w:val="00AE5FBE"/>
    <w:rsid w:val="00AE67A4"/>
    <w:rsid w:val="00AE77F1"/>
    <w:rsid w:val="00AE7883"/>
    <w:rsid w:val="00AF01FC"/>
    <w:rsid w:val="00AF0722"/>
    <w:rsid w:val="00AF0A02"/>
    <w:rsid w:val="00AF0E01"/>
    <w:rsid w:val="00AF146B"/>
    <w:rsid w:val="00AF169F"/>
    <w:rsid w:val="00AF39F0"/>
    <w:rsid w:val="00AF45E1"/>
    <w:rsid w:val="00AF47B3"/>
    <w:rsid w:val="00AF4806"/>
    <w:rsid w:val="00AF4D23"/>
    <w:rsid w:val="00AF5A41"/>
    <w:rsid w:val="00AF644D"/>
    <w:rsid w:val="00B00DFB"/>
    <w:rsid w:val="00B00F62"/>
    <w:rsid w:val="00B026C9"/>
    <w:rsid w:val="00B02CE9"/>
    <w:rsid w:val="00B03846"/>
    <w:rsid w:val="00B04B23"/>
    <w:rsid w:val="00B04D3A"/>
    <w:rsid w:val="00B05DED"/>
    <w:rsid w:val="00B06A8D"/>
    <w:rsid w:val="00B078D4"/>
    <w:rsid w:val="00B07FD0"/>
    <w:rsid w:val="00B12066"/>
    <w:rsid w:val="00B122B5"/>
    <w:rsid w:val="00B1245D"/>
    <w:rsid w:val="00B12723"/>
    <w:rsid w:val="00B12CF4"/>
    <w:rsid w:val="00B12D7E"/>
    <w:rsid w:val="00B12E23"/>
    <w:rsid w:val="00B12FD9"/>
    <w:rsid w:val="00B144AC"/>
    <w:rsid w:val="00B14A95"/>
    <w:rsid w:val="00B14F82"/>
    <w:rsid w:val="00B154DB"/>
    <w:rsid w:val="00B163AB"/>
    <w:rsid w:val="00B16BCA"/>
    <w:rsid w:val="00B20FF5"/>
    <w:rsid w:val="00B22151"/>
    <w:rsid w:val="00B230F3"/>
    <w:rsid w:val="00B2344F"/>
    <w:rsid w:val="00B2417A"/>
    <w:rsid w:val="00B247CF"/>
    <w:rsid w:val="00B24E00"/>
    <w:rsid w:val="00B24F9D"/>
    <w:rsid w:val="00B25E01"/>
    <w:rsid w:val="00B262EC"/>
    <w:rsid w:val="00B26BFA"/>
    <w:rsid w:val="00B26F0D"/>
    <w:rsid w:val="00B26F30"/>
    <w:rsid w:val="00B273D0"/>
    <w:rsid w:val="00B27C94"/>
    <w:rsid w:val="00B27FC3"/>
    <w:rsid w:val="00B302B5"/>
    <w:rsid w:val="00B31020"/>
    <w:rsid w:val="00B3145E"/>
    <w:rsid w:val="00B314A6"/>
    <w:rsid w:val="00B31C76"/>
    <w:rsid w:val="00B32642"/>
    <w:rsid w:val="00B33A56"/>
    <w:rsid w:val="00B343FB"/>
    <w:rsid w:val="00B34A53"/>
    <w:rsid w:val="00B35650"/>
    <w:rsid w:val="00B357F9"/>
    <w:rsid w:val="00B361F0"/>
    <w:rsid w:val="00B36974"/>
    <w:rsid w:val="00B3697C"/>
    <w:rsid w:val="00B4144A"/>
    <w:rsid w:val="00B42F08"/>
    <w:rsid w:val="00B44672"/>
    <w:rsid w:val="00B44A60"/>
    <w:rsid w:val="00B44DFD"/>
    <w:rsid w:val="00B45479"/>
    <w:rsid w:val="00B45E05"/>
    <w:rsid w:val="00B469D2"/>
    <w:rsid w:val="00B472D9"/>
    <w:rsid w:val="00B47F14"/>
    <w:rsid w:val="00B5081A"/>
    <w:rsid w:val="00B50F56"/>
    <w:rsid w:val="00B50FBD"/>
    <w:rsid w:val="00B513D0"/>
    <w:rsid w:val="00B51770"/>
    <w:rsid w:val="00B521AC"/>
    <w:rsid w:val="00B52A1C"/>
    <w:rsid w:val="00B539D1"/>
    <w:rsid w:val="00B53B48"/>
    <w:rsid w:val="00B5470A"/>
    <w:rsid w:val="00B54A27"/>
    <w:rsid w:val="00B54C58"/>
    <w:rsid w:val="00B55939"/>
    <w:rsid w:val="00B56494"/>
    <w:rsid w:val="00B5656A"/>
    <w:rsid w:val="00B56E3F"/>
    <w:rsid w:val="00B57D6E"/>
    <w:rsid w:val="00B60FAE"/>
    <w:rsid w:val="00B6127C"/>
    <w:rsid w:val="00B61A1B"/>
    <w:rsid w:val="00B6264E"/>
    <w:rsid w:val="00B627A6"/>
    <w:rsid w:val="00B6377C"/>
    <w:rsid w:val="00B63945"/>
    <w:rsid w:val="00B64269"/>
    <w:rsid w:val="00B64697"/>
    <w:rsid w:val="00B6492E"/>
    <w:rsid w:val="00B65461"/>
    <w:rsid w:val="00B6548F"/>
    <w:rsid w:val="00B65F7F"/>
    <w:rsid w:val="00B66A91"/>
    <w:rsid w:val="00B673BC"/>
    <w:rsid w:val="00B71720"/>
    <w:rsid w:val="00B728EF"/>
    <w:rsid w:val="00B72CC0"/>
    <w:rsid w:val="00B72D0A"/>
    <w:rsid w:val="00B737D1"/>
    <w:rsid w:val="00B742A2"/>
    <w:rsid w:val="00B74ACD"/>
    <w:rsid w:val="00B74F82"/>
    <w:rsid w:val="00B754C1"/>
    <w:rsid w:val="00B759E1"/>
    <w:rsid w:val="00B75CEB"/>
    <w:rsid w:val="00B75E96"/>
    <w:rsid w:val="00B76385"/>
    <w:rsid w:val="00B813BF"/>
    <w:rsid w:val="00B81959"/>
    <w:rsid w:val="00B819B1"/>
    <w:rsid w:val="00B81B00"/>
    <w:rsid w:val="00B836DC"/>
    <w:rsid w:val="00B84372"/>
    <w:rsid w:val="00B844B8"/>
    <w:rsid w:val="00B84972"/>
    <w:rsid w:val="00B8522A"/>
    <w:rsid w:val="00B85F7F"/>
    <w:rsid w:val="00B86EAC"/>
    <w:rsid w:val="00B87AA5"/>
    <w:rsid w:val="00B9268C"/>
    <w:rsid w:val="00B9278D"/>
    <w:rsid w:val="00B93662"/>
    <w:rsid w:val="00B94152"/>
    <w:rsid w:val="00B9452D"/>
    <w:rsid w:val="00B945DC"/>
    <w:rsid w:val="00B94785"/>
    <w:rsid w:val="00B9526B"/>
    <w:rsid w:val="00B961C9"/>
    <w:rsid w:val="00B97547"/>
    <w:rsid w:val="00B975EF"/>
    <w:rsid w:val="00B9761C"/>
    <w:rsid w:val="00B97694"/>
    <w:rsid w:val="00BA162B"/>
    <w:rsid w:val="00BA1866"/>
    <w:rsid w:val="00BA2937"/>
    <w:rsid w:val="00BA2E72"/>
    <w:rsid w:val="00BA33D6"/>
    <w:rsid w:val="00BA6298"/>
    <w:rsid w:val="00BA704A"/>
    <w:rsid w:val="00BB0FA5"/>
    <w:rsid w:val="00BB117E"/>
    <w:rsid w:val="00BB1937"/>
    <w:rsid w:val="00BB2E5F"/>
    <w:rsid w:val="00BB41DB"/>
    <w:rsid w:val="00BB4475"/>
    <w:rsid w:val="00BB5440"/>
    <w:rsid w:val="00BB59AB"/>
    <w:rsid w:val="00BB5B16"/>
    <w:rsid w:val="00BB6081"/>
    <w:rsid w:val="00BB640E"/>
    <w:rsid w:val="00BB75AB"/>
    <w:rsid w:val="00BC03EC"/>
    <w:rsid w:val="00BC1041"/>
    <w:rsid w:val="00BC29B3"/>
    <w:rsid w:val="00BC6DC6"/>
    <w:rsid w:val="00BC7110"/>
    <w:rsid w:val="00BD0982"/>
    <w:rsid w:val="00BD0B0F"/>
    <w:rsid w:val="00BD0CA3"/>
    <w:rsid w:val="00BD0FF4"/>
    <w:rsid w:val="00BD1A35"/>
    <w:rsid w:val="00BD2762"/>
    <w:rsid w:val="00BD3341"/>
    <w:rsid w:val="00BD3411"/>
    <w:rsid w:val="00BD4725"/>
    <w:rsid w:val="00BD5057"/>
    <w:rsid w:val="00BD53D4"/>
    <w:rsid w:val="00BD64AD"/>
    <w:rsid w:val="00BD7848"/>
    <w:rsid w:val="00BE0507"/>
    <w:rsid w:val="00BE0DDF"/>
    <w:rsid w:val="00BE0F92"/>
    <w:rsid w:val="00BE1173"/>
    <w:rsid w:val="00BE1903"/>
    <w:rsid w:val="00BE269B"/>
    <w:rsid w:val="00BE3033"/>
    <w:rsid w:val="00BE320D"/>
    <w:rsid w:val="00BE3632"/>
    <w:rsid w:val="00BE3B9F"/>
    <w:rsid w:val="00BE3FBF"/>
    <w:rsid w:val="00BE42EE"/>
    <w:rsid w:val="00BE5234"/>
    <w:rsid w:val="00BE5B69"/>
    <w:rsid w:val="00BE5DB1"/>
    <w:rsid w:val="00BE5FF6"/>
    <w:rsid w:val="00BF0625"/>
    <w:rsid w:val="00BF0F54"/>
    <w:rsid w:val="00BF1374"/>
    <w:rsid w:val="00BF1FCA"/>
    <w:rsid w:val="00BF27ED"/>
    <w:rsid w:val="00BF311A"/>
    <w:rsid w:val="00BF4C79"/>
    <w:rsid w:val="00BF6632"/>
    <w:rsid w:val="00BF66FB"/>
    <w:rsid w:val="00BF68DA"/>
    <w:rsid w:val="00BF6E88"/>
    <w:rsid w:val="00BF73B8"/>
    <w:rsid w:val="00BF7C85"/>
    <w:rsid w:val="00C00511"/>
    <w:rsid w:val="00C01633"/>
    <w:rsid w:val="00C03586"/>
    <w:rsid w:val="00C03F95"/>
    <w:rsid w:val="00C041C3"/>
    <w:rsid w:val="00C0468D"/>
    <w:rsid w:val="00C047E7"/>
    <w:rsid w:val="00C04E51"/>
    <w:rsid w:val="00C053BB"/>
    <w:rsid w:val="00C063EF"/>
    <w:rsid w:val="00C06A54"/>
    <w:rsid w:val="00C06EB8"/>
    <w:rsid w:val="00C07D06"/>
    <w:rsid w:val="00C10644"/>
    <w:rsid w:val="00C110BC"/>
    <w:rsid w:val="00C11414"/>
    <w:rsid w:val="00C12BCF"/>
    <w:rsid w:val="00C1305F"/>
    <w:rsid w:val="00C1357A"/>
    <w:rsid w:val="00C1436F"/>
    <w:rsid w:val="00C170E7"/>
    <w:rsid w:val="00C177B6"/>
    <w:rsid w:val="00C17D26"/>
    <w:rsid w:val="00C2057A"/>
    <w:rsid w:val="00C215BA"/>
    <w:rsid w:val="00C21CAA"/>
    <w:rsid w:val="00C2276D"/>
    <w:rsid w:val="00C23069"/>
    <w:rsid w:val="00C2429D"/>
    <w:rsid w:val="00C24D54"/>
    <w:rsid w:val="00C25782"/>
    <w:rsid w:val="00C26B91"/>
    <w:rsid w:val="00C27905"/>
    <w:rsid w:val="00C302C4"/>
    <w:rsid w:val="00C305D0"/>
    <w:rsid w:val="00C31890"/>
    <w:rsid w:val="00C31C72"/>
    <w:rsid w:val="00C31D86"/>
    <w:rsid w:val="00C31E50"/>
    <w:rsid w:val="00C33125"/>
    <w:rsid w:val="00C334A6"/>
    <w:rsid w:val="00C336AC"/>
    <w:rsid w:val="00C340C0"/>
    <w:rsid w:val="00C34439"/>
    <w:rsid w:val="00C34AC9"/>
    <w:rsid w:val="00C34ECF"/>
    <w:rsid w:val="00C3516D"/>
    <w:rsid w:val="00C351F4"/>
    <w:rsid w:val="00C352D7"/>
    <w:rsid w:val="00C357EE"/>
    <w:rsid w:val="00C3613C"/>
    <w:rsid w:val="00C363BF"/>
    <w:rsid w:val="00C363E9"/>
    <w:rsid w:val="00C36423"/>
    <w:rsid w:val="00C372DA"/>
    <w:rsid w:val="00C3783B"/>
    <w:rsid w:val="00C37982"/>
    <w:rsid w:val="00C37AD6"/>
    <w:rsid w:val="00C37CB5"/>
    <w:rsid w:val="00C406DD"/>
    <w:rsid w:val="00C4077F"/>
    <w:rsid w:val="00C41612"/>
    <w:rsid w:val="00C4170F"/>
    <w:rsid w:val="00C417F3"/>
    <w:rsid w:val="00C422D1"/>
    <w:rsid w:val="00C4244A"/>
    <w:rsid w:val="00C42C24"/>
    <w:rsid w:val="00C42D6A"/>
    <w:rsid w:val="00C43029"/>
    <w:rsid w:val="00C4304F"/>
    <w:rsid w:val="00C441F6"/>
    <w:rsid w:val="00C44E6C"/>
    <w:rsid w:val="00C4508D"/>
    <w:rsid w:val="00C45F52"/>
    <w:rsid w:val="00C50FCC"/>
    <w:rsid w:val="00C5221F"/>
    <w:rsid w:val="00C52D45"/>
    <w:rsid w:val="00C52F11"/>
    <w:rsid w:val="00C53097"/>
    <w:rsid w:val="00C541E2"/>
    <w:rsid w:val="00C550EE"/>
    <w:rsid w:val="00C553AE"/>
    <w:rsid w:val="00C56062"/>
    <w:rsid w:val="00C56344"/>
    <w:rsid w:val="00C570F1"/>
    <w:rsid w:val="00C60393"/>
    <w:rsid w:val="00C60CAF"/>
    <w:rsid w:val="00C614CB"/>
    <w:rsid w:val="00C616AF"/>
    <w:rsid w:val="00C62615"/>
    <w:rsid w:val="00C6294F"/>
    <w:rsid w:val="00C63341"/>
    <w:rsid w:val="00C6403B"/>
    <w:rsid w:val="00C64A70"/>
    <w:rsid w:val="00C64F86"/>
    <w:rsid w:val="00C65B0C"/>
    <w:rsid w:val="00C65C1F"/>
    <w:rsid w:val="00C66E8F"/>
    <w:rsid w:val="00C66FCC"/>
    <w:rsid w:val="00C67671"/>
    <w:rsid w:val="00C700AF"/>
    <w:rsid w:val="00C703C3"/>
    <w:rsid w:val="00C714CC"/>
    <w:rsid w:val="00C718AE"/>
    <w:rsid w:val="00C71AE9"/>
    <w:rsid w:val="00C72419"/>
    <w:rsid w:val="00C72F6F"/>
    <w:rsid w:val="00C7303C"/>
    <w:rsid w:val="00C736A8"/>
    <w:rsid w:val="00C73B2C"/>
    <w:rsid w:val="00C74723"/>
    <w:rsid w:val="00C7492B"/>
    <w:rsid w:val="00C76CCE"/>
    <w:rsid w:val="00C76F2D"/>
    <w:rsid w:val="00C77534"/>
    <w:rsid w:val="00C7780C"/>
    <w:rsid w:val="00C80DD1"/>
    <w:rsid w:val="00C8121B"/>
    <w:rsid w:val="00C81938"/>
    <w:rsid w:val="00C819E7"/>
    <w:rsid w:val="00C8231F"/>
    <w:rsid w:val="00C8257F"/>
    <w:rsid w:val="00C82720"/>
    <w:rsid w:val="00C82F9F"/>
    <w:rsid w:val="00C84548"/>
    <w:rsid w:val="00C84F05"/>
    <w:rsid w:val="00C85A36"/>
    <w:rsid w:val="00C85D1F"/>
    <w:rsid w:val="00C86297"/>
    <w:rsid w:val="00C87737"/>
    <w:rsid w:val="00C920BF"/>
    <w:rsid w:val="00C9288F"/>
    <w:rsid w:val="00C92F3C"/>
    <w:rsid w:val="00C930BF"/>
    <w:rsid w:val="00C937B3"/>
    <w:rsid w:val="00C94992"/>
    <w:rsid w:val="00C94EA2"/>
    <w:rsid w:val="00C95393"/>
    <w:rsid w:val="00C958C1"/>
    <w:rsid w:val="00C97DE7"/>
    <w:rsid w:val="00CA1106"/>
    <w:rsid w:val="00CA15B0"/>
    <w:rsid w:val="00CA1EAF"/>
    <w:rsid w:val="00CA20AF"/>
    <w:rsid w:val="00CA22DB"/>
    <w:rsid w:val="00CA29CA"/>
    <w:rsid w:val="00CA3343"/>
    <w:rsid w:val="00CA422A"/>
    <w:rsid w:val="00CA438C"/>
    <w:rsid w:val="00CA4E19"/>
    <w:rsid w:val="00CA5627"/>
    <w:rsid w:val="00CA6080"/>
    <w:rsid w:val="00CA6BD0"/>
    <w:rsid w:val="00CA7181"/>
    <w:rsid w:val="00CA7D2E"/>
    <w:rsid w:val="00CB0BD5"/>
    <w:rsid w:val="00CB2A13"/>
    <w:rsid w:val="00CB2E65"/>
    <w:rsid w:val="00CB44A7"/>
    <w:rsid w:val="00CB44DF"/>
    <w:rsid w:val="00CB463C"/>
    <w:rsid w:val="00CB52B2"/>
    <w:rsid w:val="00CB5670"/>
    <w:rsid w:val="00CB6058"/>
    <w:rsid w:val="00CB60DC"/>
    <w:rsid w:val="00CB7981"/>
    <w:rsid w:val="00CB7FAA"/>
    <w:rsid w:val="00CC05FD"/>
    <w:rsid w:val="00CC2173"/>
    <w:rsid w:val="00CC2333"/>
    <w:rsid w:val="00CC4305"/>
    <w:rsid w:val="00CC456C"/>
    <w:rsid w:val="00CC4769"/>
    <w:rsid w:val="00CC54AF"/>
    <w:rsid w:val="00CC69EE"/>
    <w:rsid w:val="00CC735C"/>
    <w:rsid w:val="00CC7FAE"/>
    <w:rsid w:val="00CD0981"/>
    <w:rsid w:val="00CD1AC5"/>
    <w:rsid w:val="00CD1C20"/>
    <w:rsid w:val="00CD1E4B"/>
    <w:rsid w:val="00CD2672"/>
    <w:rsid w:val="00CD3C28"/>
    <w:rsid w:val="00CD4423"/>
    <w:rsid w:val="00CD4F99"/>
    <w:rsid w:val="00CD62D4"/>
    <w:rsid w:val="00CD7231"/>
    <w:rsid w:val="00CD75A6"/>
    <w:rsid w:val="00CE18F8"/>
    <w:rsid w:val="00CE227D"/>
    <w:rsid w:val="00CE284C"/>
    <w:rsid w:val="00CE30D2"/>
    <w:rsid w:val="00CE34DA"/>
    <w:rsid w:val="00CE4099"/>
    <w:rsid w:val="00CE44B0"/>
    <w:rsid w:val="00CE51E2"/>
    <w:rsid w:val="00CE7627"/>
    <w:rsid w:val="00CE7723"/>
    <w:rsid w:val="00CF1252"/>
    <w:rsid w:val="00CF1F14"/>
    <w:rsid w:val="00CF2671"/>
    <w:rsid w:val="00CF31C4"/>
    <w:rsid w:val="00CF3B90"/>
    <w:rsid w:val="00CF4097"/>
    <w:rsid w:val="00CF5019"/>
    <w:rsid w:val="00CF6000"/>
    <w:rsid w:val="00CF67BA"/>
    <w:rsid w:val="00CF6E61"/>
    <w:rsid w:val="00CF73C6"/>
    <w:rsid w:val="00CF7ADF"/>
    <w:rsid w:val="00CF7CE4"/>
    <w:rsid w:val="00D0070B"/>
    <w:rsid w:val="00D008A0"/>
    <w:rsid w:val="00D014FA"/>
    <w:rsid w:val="00D01537"/>
    <w:rsid w:val="00D018C8"/>
    <w:rsid w:val="00D02B67"/>
    <w:rsid w:val="00D02D65"/>
    <w:rsid w:val="00D038BF"/>
    <w:rsid w:val="00D04870"/>
    <w:rsid w:val="00D05AA4"/>
    <w:rsid w:val="00D05C70"/>
    <w:rsid w:val="00D0639D"/>
    <w:rsid w:val="00D06E13"/>
    <w:rsid w:val="00D1054F"/>
    <w:rsid w:val="00D11E08"/>
    <w:rsid w:val="00D13F63"/>
    <w:rsid w:val="00D1466E"/>
    <w:rsid w:val="00D148D2"/>
    <w:rsid w:val="00D14D16"/>
    <w:rsid w:val="00D14E47"/>
    <w:rsid w:val="00D171D9"/>
    <w:rsid w:val="00D17250"/>
    <w:rsid w:val="00D175FB"/>
    <w:rsid w:val="00D1775D"/>
    <w:rsid w:val="00D20E72"/>
    <w:rsid w:val="00D215AC"/>
    <w:rsid w:val="00D215D9"/>
    <w:rsid w:val="00D21AE9"/>
    <w:rsid w:val="00D21CC3"/>
    <w:rsid w:val="00D225AD"/>
    <w:rsid w:val="00D22CB2"/>
    <w:rsid w:val="00D23839"/>
    <w:rsid w:val="00D240C0"/>
    <w:rsid w:val="00D240DA"/>
    <w:rsid w:val="00D2438C"/>
    <w:rsid w:val="00D24698"/>
    <w:rsid w:val="00D247C5"/>
    <w:rsid w:val="00D249D7"/>
    <w:rsid w:val="00D25FA1"/>
    <w:rsid w:val="00D26BB4"/>
    <w:rsid w:val="00D26E43"/>
    <w:rsid w:val="00D30139"/>
    <w:rsid w:val="00D3090A"/>
    <w:rsid w:val="00D30B45"/>
    <w:rsid w:val="00D32D5B"/>
    <w:rsid w:val="00D338EF"/>
    <w:rsid w:val="00D34774"/>
    <w:rsid w:val="00D358A2"/>
    <w:rsid w:val="00D37682"/>
    <w:rsid w:val="00D40071"/>
    <w:rsid w:val="00D40C62"/>
    <w:rsid w:val="00D40C7D"/>
    <w:rsid w:val="00D41079"/>
    <w:rsid w:val="00D41320"/>
    <w:rsid w:val="00D41C23"/>
    <w:rsid w:val="00D434BF"/>
    <w:rsid w:val="00D43501"/>
    <w:rsid w:val="00D43A55"/>
    <w:rsid w:val="00D43C4F"/>
    <w:rsid w:val="00D440B1"/>
    <w:rsid w:val="00D463C9"/>
    <w:rsid w:val="00D4654E"/>
    <w:rsid w:val="00D46EA0"/>
    <w:rsid w:val="00D477F5"/>
    <w:rsid w:val="00D47FDB"/>
    <w:rsid w:val="00D502B8"/>
    <w:rsid w:val="00D513C8"/>
    <w:rsid w:val="00D51BE0"/>
    <w:rsid w:val="00D51E01"/>
    <w:rsid w:val="00D55307"/>
    <w:rsid w:val="00D55561"/>
    <w:rsid w:val="00D55B2A"/>
    <w:rsid w:val="00D565E7"/>
    <w:rsid w:val="00D60840"/>
    <w:rsid w:val="00D616B0"/>
    <w:rsid w:val="00D61C9F"/>
    <w:rsid w:val="00D620A5"/>
    <w:rsid w:val="00D63C42"/>
    <w:rsid w:val="00D643E3"/>
    <w:rsid w:val="00D65118"/>
    <w:rsid w:val="00D65BB9"/>
    <w:rsid w:val="00D662DB"/>
    <w:rsid w:val="00D67512"/>
    <w:rsid w:val="00D70063"/>
    <w:rsid w:val="00D70872"/>
    <w:rsid w:val="00D7093D"/>
    <w:rsid w:val="00D71190"/>
    <w:rsid w:val="00D71DE8"/>
    <w:rsid w:val="00D71FE1"/>
    <w:rsid w:val="00D72183"/>
    <w:rsid w:val="00D727CE"/>
    <w:rsid w:val="00D731D5"/>
    <w:rsid w:val="00D73D28"/>
    <w:rsid w:val="00D740D7"/>
    <w:rsid w:val="00D76E33"/>
    <w:rsid w:val="00D76ED2"/>
    <w:rsid w:val="00D774FD"/>
    <w:rsid w:val="00D81E13"/>
    <w:rsid w:val="00D820C0"/>
    <w:rsid w:val="00D8234C"/>
    <w:rsid w:val="00D829C9"/>
    <w:rsid w:val="00D83075"/>
    <w:rsid w:val="00D833F7"/>
    <w:rsid w:val="00D83849"/>
    <w:rsid w:val="00D839D6"/>
    <w:rsid w:val="00D842E3"/>
    <w:rsid w:val="00D8450F"/>
    <w:rsid w:val="00D851DC"/>
    <w:rsid w:val="00D85875"/>
    <w:rsid w:val="00D85BE0"/>
    <w:rsid w:val="00D86378"/>
    <w:rsid w:val="00D8750F"/>
    <w:rsid w:val="00D909B4"/>
    <w:rsid w:val="00D90A01"/>
    <w:rsid w:val="00D90E17"/>
    <w:rsid w:val="00D90E6C"/>
    <w:rsid w:val="00D9104E"/>
    <w:rsid w:val="00D912EC"/>
    <w:rsid w:val="00D91A69"/>
    <w:rsid w:val="00D91A97"/>
    <w:rsid w:val="00D91ABD"/>
    <w:rsid w:val="00D9322A"/>
    <w:rsid w:val="00D932D2"/>
    <w:rsid w:val="00D93357"/>
    <w:rsid w:val="00D93369"/>
    <w:rsid w:val="00D94C84"/>
    <w:rsid w:val="00D9607D"/>
    <w:rsid w:val="00D964B3"/>
    <w:rsid w:val="00D96ED8"/>
    <w:rsid w:val="00D970AB"/>
    <w:rsid w:val="00D97757"/>
    <w:rsid w:val="00DA09EA"/>
    <w:rsid w:val="00DA10B8"/>
    <w:rsid w:val="00DA1167"/>
    <w:rsid w:val="00DA133F"/>
    <w:rsid w:val="00DA1760"/>
    <w:rsid w:val="00DA17AB"/>
    <w:rsid w:val="00DA235B"/>
    <w:rsid w:val="00DA389B"/>
    <w:rsid w:val="00DA47EC"/>
    <w:rsid w:val="00DA5DBA"/>
    <w:rsid w:val="00DA6742"/>
    <w:rsid w:val="00DA7860"/>
    <w:rsid w:val="00DA7D3F"/>
    <w:rsid w:val="00DB11F3"/>
    <w:rsid w:val="00DB13CD"/>
    <w:rsid w:val="00DB1812"/>
    <w:rsid w:val="00DB35D1"/>
    <w:rsid w:val="00DB3BA0"/>
    <w:rsid w:val="00DB4003"/>
    <w:rsid w:val="00DB4313"/>
    <w:rsid w:val="00DB4392"/>
    <w:rsid w:val="00DB4880"/>
    <w:rsid w:val="00DB48F4"/>
    <w:rsid w:val="00DB551A"/>
    <w:rsid w:val="00DB649B"/>
    <w:rsid w:val="00DB6D50"/>
    <w:rsid w:val="00DB7641"/>
    <w:rsid w:val="00DB7A23"/>
    <w:rsid w:val="00DC082D"/>
    <w:rsid w:val="00DC0C33"/>
    <w:rsid w:val="00DC111E"/>
    <w:rsid w:val="00DC12B7"/>
    <w:rsid w:val="00DC201F"/>
    <w:rsid w:val="00DC24F9"/>
    <w:rsid w:val="00DC2BDB"/>
    <w:rsid w:val="00DC2F5E"/>
    <w:rsid w:val="00DC4C5E"/>
    <w:rsid w:val="00DC4D8D"/>
    <w:rsid w:val="00DC56F4"/>
    <w:rsid w:val="00DC5ABA"/>
    <w:rsid w:val="00DC65A4"/>
    <w:rsid w:val="00DC6685"/>
    <w:rsid w:val="00DC6B13"/>
    <w:rsid w:val="00DC6B2F"/>
    <w:rsid w:val="00DC76B9"/>
    <w:rsid w:val="00DD0D71"/>
    <w:rsid w:val="00DD1D33"/>
    <w:rsid w:val="00DD36C9"/>
    <w:rsid w:val="00DD380D"/>
    <w:rsid w:val="00DD3BEC"/>
    <w:rsid w:val="00DD3D1A"/>
    <w:rsid w:val="00DD3EB6"/>
    <w:rsid w:val="00DD4C26"/>
    <w:rsid w:val="00DD5BCB"/>
    <w:rsid w:val="00DD5E25"/>
    <w:rsid w:val="00DD7856"/>
    <w:rsid w:val="00DD78EB"/>
    <w:rsid w:val="00DE067E"/>
    <w:rsid w:val="00DE1546"/>
    <w:rsid w:val="00DE296E"/>
    <w:rsid w:val="00DE3128"/>
    <w:rsid w:val="00DE3A53"/>
    <w:rsid w:val="00DE3E2C"/>
    <w:rsid w:val="00DE5608"/>
    <w:rsid w:val="00DE601D"/>
    <w:rsid w:val="00DE644C"/>
    <w:rsid w:val="00DE6F23"/>
    <w:rsid w:val="00DE76B6"/>
    <w:rsid w:val="00DE789F"/>
    <w:rsid w:val="00DF1BD5"/>
    <w:rsid w:val="00DF1E0C"/>
    <w:rsid w:val="00DF2751"/>
    <w:rsid w:val="00DF4048"/>
    <w:rsid w:val="00DF48AC"/>
    <w:rsid w:val="00DF5455"/>
    <w:rsid w:val="00DF6AB5"/>
    <w:rsid w:val="00DF6C25"/>
    <w:rsid w:val="00DF6F76"/>
    <w:rsid w:val="00DF726E"/>
    <w:rsid w:val="00DF7641"/>
    <w:rsid w:val="00DF789A"/>
    <w:rsid w:val="00DF7FEE"/>
    <w:rsid w:val="00E00580"/>
    <w:rsid w:val="00E00DB2"/>
    <w:rsid w:val="00E00EB3"/>
    <w:rsid w:val="00E022F9"/>
    <w:rsid w:val="00E025F2"/>
    <w:rsid w:val="00E0318E"/>
    <w:rsid w:val="00E03640"/>
    <w:rsid w:val="00E03A90"/>
    <w:rsid w:val="00E05DA5"/>
    <w:rsid w:val="00E0626D"/>
    <w:rsid w:val="00E076A2"/>
    <w:rsid w:val="00E1040A"/>
    <w:rsid w:val="00E10A32"/>
    <w:rsid w:val="00E10B1D"/>
    <w:rsid w:val="00E129B3"/>
    <w:rsid w:val="00E12D42"/>
    <w:rsid w:val="00E13006"/>
    <w:rsid w:val="00E139A1"/>
    <w:rsid w:val="00E141C2"/>
    <w:rsid w:val="00E14551"/>
    <w:rsid w:val="00E150D9"/>
    <w:rsid w:val="00E16AF4"/>
    <w:rsid w:val="00E176C6"/>
    <w:rsid w:val="00E17B7E"/>
    <w:rsid w:val="00E20938"/>
    <w:rsid w:val="00E20A51"/>
    <w:rsid w:val="00E20E67"/>
    <w:rsid w:val="00E210B4"/>
    <w:rsid w:val="00E213C5"/>
    <w:rsid w:val="00E221BC"/>
    <w:rsid w:val="00E223E2"/>
    <w:rsid w:val="00E2338F"/>
    <w:rsid w:val="00E238E9"/>
    <w:rsid w:val="00E23C65"/>
    <w:rsid w:val="00E242F2"/>
    <w:rsid w:val="00E24D56"/>
    <w:rsid w:val="00E268D9"/>
    <w:rsid w:val="00E27C06"/>
    <w:rsid w:val="00E27F45"/>
    <w:rsid w:val="00E30893"/>
    <w:rsid w:val="00E310CB"/>
    <w:rsid w:val="00E311B9"/>
    <w:rsid w:val="00E31DEA"/>
    <w:rsid w:val="00E32495"/>
    <w:rsid w:val="00E32904"/>
    <w:rsid w:val="00E33AA1"/>
    <w:rsid w:val="00E33B9F"/>
    <w:rsid w:val="00E3402F"/>
    <w:rsid w:val="00E35D4F"/>
    <w:rsid w:val="00E35EA6"/>
    <w:rsid w:val="00E411B3"/>
    <w:rsid w:val="00E41ADF"/>
    <w:rsid w:val="00E435AE"/>
    <w:rsid w:val="00E43BBD"/>
    <w:rsid w:val="00E43E44"/>
    <w:rsid w:val="00E44E1B"/>
    <w:rsid w:val="00E45E14"/>
    <w:rsid w:val="00E460AE"/>
    <w:rsid w:val="00E46E51"/>
    <w:rsid w:val="00E473C4"/>
    <w:rsid w:val="00E47BD6"/>
    <w:rsid w:val="00E50D9D"/>
    <w:rsid w:val="00E50DC5"/>
    <w:rsid w:val="00E51B02"/>
    <w:rsid w:val="00E523CA"/>
    <w:rsid w:val="00E530B0"/>
    <w:rsid w:val="00E53378"/>
    <w:rsid w:val="00E53A2E"/>
    <w:rsid w:val="00E54461"/>
    <w:rsid w:val="00E54C7B"/>
    <w:rsid w:val="00E55213"/>
    <w:rsid w:val="00E5528B"/>
    <w:rsid w:val="00E576B9"/>
    <w:rsid w:val="00E60073"/>
    <w:rsid w:val="00E604BE"/>
    <w:rsid w:val="00E60584"/>
    <w:rsid w:val="00E61369"/>
    <w:rsid w:val="00E61B17"/>
    <w:rsid w:val="00E62358"/>
    <w:rsid w:val="00E628D9"/>
    <w:rsid w:val="00E6426F"/>
    <w:rsid w:val="00E648C1"/>
    <w:rsid w:val="00E6492D"/>
    <w:rsid w:val="00E64B32"/>
    <w:rsid w:val="00E6533D"/>
    <w:rsid w:val="00E65A06"/>
    <w:rsid w:val="00E65EEA"/>
    <w:rsid w:val="00E6625C"/>
    <w:rsid w:val="00E66E87"/>
    <w:rsid w:val="00E705C2"/>
    <w:rsid w:val="00E7088B"/>
    <w:rsid w:val="00E70B2D"/>
    <w:rsid w:val="00E70B5A"/>
    <w:rsid w:val="00E71A4B"/>
    <w:rsid w:val="00E738F4"/>
    <w:rsid w:val="00E73A2A"/>
    <w:rsid w:val="00E73AA3"/>
    <w:rsid w:val="00E73CD8"/>
    <w:rsid w:val="00E74685"/>
    <w:rsid w:val="00E74AFC"/>
    <w:rsid w:val="00E754BA"/>
    <w:rsid w:val="00E758E0"/>
    <w:rsid w:val="00E75A9B"/>
    <w:rsid w:val="00E761A8"/>
    <w:rsid w:val="00E765C9"/>
    <w:rsid w:val="00E76E2E"/>
    <w:rsid w:val="00E7701E"/>
    <w:rsid w:val="00E80E84"/>
    <w:rsid w:val="00E83F7C"/>
    <w:rsid w:val="00E84DCD"/>
    <w:rsid w:val="00E851FD"/>
    <w:rsid w:val="00E869BF"/>
    <w:rsid w:val="00E86DF1"/>
    <w:rsid w:val="00E912E3"/>
    <w:rsid w:val="00E91E47"/>
    <w:rsid w:val="00E925C5"/>
    <w:rsid w:val="00E92B49"/>
    <w:rsid w:val="00E92BC7"/>
    <w:rsid w:val="00E9316B"/>
    <w:rsid w:val="00E93320"/>
    <w:rsid w:val="00E94427"/>
    <w:rsid w:val="00E957F0"/>
    <w:rsid w:val="00E95918"/>
    <w:rsid w:val="00E95A62"/>
    <w:rsid w:val="00E9782A"/>
    <w:rsid w:val="00EA1185"/>
    <w:rsid w:val="00EA1311"/>
    <w:rsid w:val="00EA1383"/>
    <w:rsid w:val="00EA3069"/>
    <w:rsid w:val="00EA3115"/>
    <w:rsid w:val="00EA4710"/>
    <w:rsid w:val="00EA4DBA"/>
    <w:rsid w:val="00EA4E4A"/>
    <w:rsid w:val="00EA5417"/>
    <w:rsid w:val="00EA63CE"/>
    <w:rsid w:val="00EA7C44"/>
    <w:rsid w:val="00EA7E54"/>
    <w:rsid w:val="00EB0A2D"/>
    <w:rsid w:val="00EB0A58"/>
    <w:rsid w:val="00EB1782"/>
    <w:rsid w:val="00EB2A9B"/>
    <w:rsid w:val="00EB3296"/>
    <w:rsid w:val="00EB35E5"/>
    <w:rsid w:val="00EB389C"/>
    <w:rsid w:val="00EB3C5E"/>
    <w:rsid w:val="00EB4A4A"/>
    <w:rsid w:val="00EB4B7F"/>
    <w:rsid w:val="00EB4DA6"/>
    <w:rsid w:val="00EB4DA9"/>
    <w:rsid w:val="00EB5D08"/>
    <w:rsid w:val="00EB62AB"/>
    <w:rsid w:val="00EB7DB5"/>
    <w:rsid w:val="00EC0381"/>
    <w:rsid w:val="00EC193D"/>
    <w:rsid w:val="00EC3620"/>
    <w:rsid w:val="00EC390A"/>
    <w:rsid w:val="00EC4DA0"/>
    <w:rsid w:val="00EC4DE2"/>
    <w:rsid w:val="00EC5BA2"/>
    <w:rsid w:val="00EC64BB"/>
    <w:rsid w:val="00EC69EC"/>
    <w:rsid w:val="00EC6D73"/>
    <w:rsid w:val="00EC7AC9"/>
    <w:rsid w:val="00ED006B"/>
    <w:rsid w:val="00ED1312"/>
    <w:rsid w:val="00ED16B3"/>
    <w:rsid w:val="00ED1B3B"/>
    <w:rsid w:val="00ED2166"/>
    <w:rsid w:val="00ED22D6"/>
    <w:rsid w:val="00ED26A7"/>
    <w:rsid w:val="00ED29C6"/>
    <w:rsid w:val="00ED3EF4"/>
    <w:rsid w:val="00ED500E"/>
    <w:rsid w:val="00ED574A"/>
    <w:rsid w:val="00ED5C01"/>
    <w:rsid w:val="00ED610A"/>
    <w:rsid w:val="00ED6FDD"/>
    <w:rsid w:val="00ED71AC"/>
    <w:rsid w:val="00ED7753"/>
    <w:rsid w:val="00EE16EA"/>
    <w:rsid w:val="00EE268A"/>
    <w:rsid w:val="00EE2C3F"/>
    <w:rsid w:val="00EE2F5C"/>
    <w:rsid w:val="00EE47CF"/>
    <w:rsid w:val="00EE4A18"/>
    <w:rsid w:val="00EE53FB"/>
    <w:rsid w:val="00EE54D6"/>
    <w:rsid w:val="00EF0946"/>
    <w:rsid w:val="00EF1088"/>
    <w:rsid w:val="00EF1927"/>
    <w:rsid w:val="00EF201D"/>
    <w:rsid w:val="00EF262F"/>
    <w:rsid w:val="00EF330D"/>
    <w:rsid w:val="00EF338B"/>
    <w:rsid w:val="00EF39EE"/>
    <w:rsid w:val="00EF39F6"/>
    <w:rsid w:val="00EF4132"/>
    <w:rsid w:val="00EF5B59"/>
    <w:rsid w:val="00EF6F11"/>
    <w:rsid w:val="00F00870"/>
    <w:rsid w:val="00F00C87"/>
    <w:rsid w:val="00F011FF"/>
    <w:rsid w:val="00F018FF"/>
    <w:rsid w:val="00F03ADC"/>
    <w:rsid w:val="00F03B61"/>
    <w:rsid w:val="00F041D1"/>
    <w:rsid w:val="00F04474"/>
    <w:rsid w:val="00F04DE9"/>
    <w:rsid w:val="00F0543D"/>
    <w:rsid w:val="00F05746"/>
    <w:rsid w:val="00F058CA"/>
    <w:rsid w:val="00F05AE5"/>
    <w:rsid w:val="00F062BD"/>
    <w:rsid w:val="00F062D3"/>
    <w:rsid w:val="00F0718C"/>
    <w:rsid w:val="00F07B74"/>
    <w:rsid w:val="00F10042"/>
    <w:rsid w:val="00F1036C"/>
    <w:rsid w:val="00F106BB"/>
    <w:rsid w:val="00F10F2B"/>
    <w:rsid w:val="00F110B4"/>
    <w:rsid w:val="00F11734"/>
    <w:rsid w:val="00F121F0"/>
    <w:rsid w:val="00F12A13"/>
    <w:rsid w:val="00F12D2C"/>
    <w:rsid w:val="00F132E0"/>
    <w:rsid w:val="00F14944"/>
    <w:rsid w:val="00F14BB6"/>
    <w:rsid w:val="00F14F3B"/>
    <w:rsid w:val="00F160EA"/>
    <w:rsid w:val="00F164A2"/>
    <w:rsid w:val="00F16698"/>
    <w:rsid w:val="00F16A99"/>
    <w:rsid w:val="00F17D9C"/>
    <w:rsid w:val="00F200DC"/>
    <w:rsid w:val="00F21563"/>
    <w:rsid w:val="00F21A16"/>
    <w:rsid w:val="00F22682"/>
    <w:rsid w:val="00F23372"/>
    <w:rsid w:val="00F233A8"/>
    <w:rsid w:val="00F23BFE"/>
    <w:rsid w:val="00F2521B"/>
    <w:rsid w:val="00F25519"/>
    <w:rsid w:val="00F25904"/>
    <w:rsid w:val="00F26AEB"/>
    <w:rsid w:val="00F26D49"/>
    <w:rsid w:val="00F27298"/>
    <w:rsid w:val="00F27972"/>
    <w:rsid w:val="00F3007F"/>
    <w:rsid w:val="00F30726"/>
    <w:rsid w:val="00F31827"/>
    <w:rsid w:val="00F31CF2"/>
    <w:rsid w:val="00F32781"/>
    <w:rsid w:val="00F335D3"/>
    <w:rsid w:val="00F33B0B"/>
    <w:rsid w:val="00F34977"/>
    <w:rsid w:val="00F353FE"/>
    <w:rsid w:val="00F35740"/>
    <w:rsid w:val="00F35FFF"/>
    <w:rsid w:val="00F36824"/>
    <w:rsid w:val="00F4060B"/>
    <w:rsid w:val="00F40A65"/>
    <w:rsid w:val="00F41350"/>
    <w:rsid w:val="00F42247"/>
    <w:rsid w:val="00F436D0"/>
    <w:rsid w:val="00F436E1"/>
    <w:rsid w:val="00F44137"/>
    <w:rsid w:val="00F46A1E"/>
    <w:rsid w:val="00F47990"/>
    <w:rsid w:val="00F51688"/>
    <w:rsid w:val="00F51C21"/>
    <w:rsid w:val="00F51DF4"/>
    <w:rsid w:val="00F51E2C"/>
    <w:rsid w:val="00F522DE"/>
    <w:rsid w:val="00F539A6"/>
    <w:rsid w:val="00F548F0"/>
    <w:rsid w:val="00F55A1C"/>
    <w:rsid w:val="00F5608C"/>
    <w:rsid w:val="00F56765"/>
    <w:rsid w:val="00F5677D"/>
    <w:rsid w:val="00F567AC"/>
    <w:rsid w:val="00F56B29"/>
    <w:rsid w:val="00F56E1C"/>
    <w:rsid w:val="00F5710A"/>
    <w:rsid w:val="00F57369"/>
    <w:rsid w:val="00F57496"/>
    <w:rsid w:val="00F576B5"/>
    <w:rsid w:val="00F60151"/>
    <w:rsid w:val="00F60CD9"/>
    <w:rsid w:val="00F60F4E"/>
    <w:rsid w:val="00F625A6"/>
    <w:rsid w:val="00F63A46"/>
    <w:rsid w:val="00F644F8"/>
    <w:rsid w:val="00F64A7B"/>
    <w:rsid w:val="00F664A8"/>
    <w:rsid w:val="00F666EA"/>
    <w:rsid w:val="00F674DA"/>
    <w:rsid w:val="00F679F0"/>
    <w:rsid w:val="00F707EA"/>
    <w:rsid w:val="00F714FE"/>
    <w:rsid w:val="00F71893"/>
    <w:rsid w:val="00F734D5"/>
    <w:rsid w:val="00F74377"/>
    <w:rsid w:val="00F7455C"/>
    <w:rsid w:val="00F749C7"/>
    <w:rsid w:val="00F75181"/>
    <w:rsid w:val="00F7535B"/>
    <w:rsid w:val="00F75712"/>
    <w:rsid w:val="00F75A55"/>
    <w:rsid w:val="00F75BA5"/>
    <w:rsid w:val="00F767E1"/>
    <w:rsid w:val="00F76F03"/>
    <w:rsid w:val="00F77D9C"/>
    <w:rsid w:val="00F801A5"/>
    <w:rsid w:val="00F80574"/>
    <w:rsid w:val="00F80A6B"/>
    <w:rsid w:val="00F81618"/>
    <w:rsid w:val="00F82EB1"/>
    <w:rsid w:val="00F83A64"/>
    <w:rsid w:val="00F854A1"/>
    <w:rsid w:val="00F85BD7"/>
    <w:rsid w:val="00F868ED"/>
    <w:rsid w:val="00F86900"/>
    <w:rsid w:val="00F86903"/>
    <w:rsid w:val="00F8797B"/>
    <w:rsid w:val="00F87C63"/>
    <w:rsid w:val="00F90A2E"/>
    <w:rsid w:val="00F90A9B"/>
    <w:rsid w:val="00F91EB7"/>
    <w:rsid w:val="00F923A1"/>
    <w:rsid w:val="00F92A9C"/>
    <w:rsid w:val="00F93238"/>
    <w:rsid w:val="00F933D5"/>
    <w:rsid w:val="00F93B81"/>
    <w:rsid w:val="00F941EB"/>
    <w:rsid w:val="00F942A4"/>
    <w:rsid w:val="00F9472E"/>
    <w:rsid w:val="00F96113"/>
    <w:rsid w:val="00F962AB"/>
    <w:rsid w:val="00F96551"/>
    <w:rsid w:val="00F968D3"/>
    <w:rsid w:val="00F971A4"/>
    <w:rsid w:val="00F97B91"/>
    <w:rsid w:val="00FA0065"/>
    <w:rsid w:val="00FA100C"/>
    <w:rsid w:val="00FA1811"/>
    <w:rsid w:val="00FA2441"/>
    <w:rsid w:val="00FA257F"/>
    <w:rsid w:val="00FA2A0D"/>
    <w:rsid w:val="00FA3670"/>
    <w:rsid w:val="00FA3AAF"/>
    <w:rsid w:val="00FA49F2"/>
    <w:rsid w:val="00FA58CA"/>
    <w:rsid w:val="00FA59E4"/>
    <w:rsid w:val="00FA5B58"/>
    <w:rsid w:val="00FA612D"/>
    <w:rsid w:val="00FA64EC"/>
    <w:rsid w:val="00FA7D5D"/>
    <w:rsid w:val="00FA7F28"/>
    <w:rsid w:val="00FB07E8"/>
    <w:rsid w:val="00FB0F91"/>
    <w:rsid w:val="00FB1C22"/>
    <w:rsid w:val="00FB21CA"/>
    <w:rsid w:val="00FB46A1"/>
    <w:rsid w:val="00FB4FE3"/>
    <w:rsid w:val="00FB6537"/>
    <w:rsid w:val="00FB7369"/>
    <w:rsid w:val="00FC0469"/>
    <w:rsid w:val="00FC1511"/>
    <w:rsid w:val="00FC1E6D"/>
    <w:rsid w:val="00FC254D"/>
    <w:rsid w:val="00FC2B9F"/>
    <w:rsid w:val="00FC3D37"/>
    <w:rsid w:val="00FC3D39"/>
    <w:rsid w:val="00FC4C30"/>
    <w:rsid w:val="00FC4DC3"/>
    <w:rsid w:val="00FC5BD2"/>
    <w:rsid w:val="00FC6A02"/>
    <w:rsid w:val="00FC6A33"/>
    <w:rsid w:val="00FC77E9"/>
    <w:rsid w:val="00FD0346"/>
    <w:rsid w:val="00FD0B37"/>
    <w:rsid w:val="00FD0FC5"/>
    <w:rsid w:val="00FD0FEB"/>
    <w:rsid w:val="00FD10BA"/>
    <w:rsid w:val="00FD139E"/>
    <w:rsid w:val="00FD2915"/>
    <w:rsid w:val="00FD2E26"/>
    <w:rsid w:val="00FD3B36"/>
    <w:rsid w:val="00FD407A"/>
    <w:rsid w:val="00FD4AF2"/>
    <w:rsid w:val="00FD545C"/>
    <w:rsid w:val="00FD5DA4"/>
    <w:rsid w:val="00FD6316"/>
    <w:rsid w:val="00FD6324"/>
    <w:rsid w:val="00FD6809"/>
    <w:rsid w:val="00FD7668"/>
    <w:rsid w:val="00FE0183"/>
    <w:rsid w:val="00FE0466"/>
    <w:rsid w:val="00FE049C"/>
    <w:rsid w:val="00FE1E55"/>
    <w:rsid w:val="00FE2549"/>
    <w:rsid w:val="00FE4129"/>
    <w:rsid w:val="00FE7D64"/>
    <w:rsid w:val="00FF07B4"/>
    <w:rsid w:val="00FF0A4C"/>
    <w:rsid w:val="00FF0C7F"/>
    <w:rsid w:val="00FF108A"/>
    <w:rsid w:val="00FF1467"/>
    <w:rsid w:val="00FF1474"/>
    <w:rsid w:val="00FF2D5D"/>
    <w:rsid w:val="00FF31A6"/>
    <w:rsid w:val="00FF344C"/>
    <w:rsid w:val="00FF3CD9"/>
    <w:rsid w:val="00FF3DCB"/>
    <w:rsid w:val="00FF4CE8"/>
    <w:rsid w:val="00FF5032"/>
    <w:rsid w:val="00FF54ED"/>
    <w:rsid w:val="00FF5F9E"/>
    <w:rsid w:val="00FF6971"/>
    <w:rsid w:val="00FF6A52"/>
    <w:rsid w:val="00FF6B82"/>
    <w:rsid w:val="00FF6F2E"/>
    <w:rsid w:val="00FF7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F88"/>
    <w:rPr>
      <w:rFonts w:ascii=".VnTime" w:hAnsi=".VnTime"/>
      <w:sz w:val="28"/>
      <w:szCs w:val="28"/>
    </w:rPr>
  </w:style>
  <w:style w:type="paragraph" w:styleId="Heading1">
    <w:name w:val="heading 1"/>
    <w:basedOn w:val="Normal"/>
    <w:next w:val="Normal"/>
    <w:link w:val="Heading1Char"/>
    <w:qFormat/>
    <w:rsid w:val="00F75BA5"/>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1E3551"/>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07F0"/>
    <w:pPr>
      <w:tabs>
        <w:tab w:val="center" w:pos="4320"/>
        <w:tab w:val="right" w:pos="8640"/>
      </w:tabs>
    </w:pPr>
  </w:style>
  <w:style w:type="character" w:styleId="PageNumber">
    <w:name w:val="page number"/>
    <w:basedOn w:val="DefaultParagraphFont"/>
    <w:rsid w:val="001207F0"/>
  </w:style>
  <w:style w:type="paragraph" w:styleId="BalloonText">
    <w:name w:val="Balloon Text"/>
    <w:basedOn w:val="Normal"/>
    <w:semiHidden/>
    <w:rsid w:val="006430BE"/>
    <w:rPr>
      <w:rFonts w:ascii="Tahoma" w:hAnsi="Tahoma" w:cs="Tahoma"/>
      <w:sz w:val="16"/>
      <w:szCs w:val="16"/>
    </w:rPr>
  </w:style>
  <w:style w:type="paragraph" w:styleId="BodyTextIndent">
    <w:name w:val="Body Text Indent"/>
    <w:basedOn w:val="Normal"/>
    <w:link w:val="BodyTextIndentChar"/>
    <w:rsid w:val="00891DC1"/>
    <w:pPr>
      <w:ind w:firstLine="720"/>
      <w:jc w:val="both"/>
    </w:pPr>
    <w:rPr>
      <w:szCs w:val="20"/>
    </w:rPr>
  </w:style>
  <w:style w:type="character" w:customStyle="1" w:styleId="BodyTextIndentChar">
    <w:name w:val="Body Text Indent Char"/>
    <w:link w:val="BodyTextIndent"/>
    <w:locked/>
    <w:rsid w:val="00891DC1"/>
    <w:rPr>
      <w:rFonts w:ascii=".VnTime" w:hAnsi=".VnTime"/>
      <w:sz w:val="28"/>
      <w:lang w:val="en-US" w:eastAsia="en-US" w:bidi="ar-SA"/>
    </w:rPr>
  </w:style>
  <w:style w:type="paragraph" w:customStyle="1" w:styleId="CharCharChar">
    <w:name w:val="Char Char Char"/>
    <w:basedOn w:val="Normal"/>
    <w:next w:val="Normal"/>
    <w:autoRedefine/>
    <w:semiHidden/>
    <w:rsid w:val="003329D9"/>
    <w:pPr>
      <w:spacing w:before="120" w:after="120" w:line="312" w:lineRule="auto"/>
    </w:pPr>
    <w:rPr>
      <w:rFonts w:ascii="Times New Roman" w:hAnsi="Times New Roman"/>
    </w:rPr>
  </w:style>
  <w:style w:type="paragraph" w:styleId="Header">
    <w:name w:val="header"/>
    <w:basedOn w:val="Normal"/>
    <w:link w:val="HeaderChar"/>
    <w:uiPriority w:val="99"/>
    <w:rsid w:val="00694732"/>
    <w:pPr>
      <w:tabs>
        <w:tab w:val="center" w:pos="4320"/>
        <w:tab w:val="right" w:pos="8640"/>
      </w:tabs>
    </w:pPr>
  </w:style>
  <w:style w:type="paragraph" w:customStyle="1" w:styleId="CharChar1CharCharCharCharCharCharCharChar">
    <w:name w:val="Char Char1 Char Char Char Char Char Char Char Char"/>
    <w:basedOn w:val="Normal"/>
    <w:rsid w:val="00F96113"/>
    <w:pPr>
      <w:pageBreakBefore/>
      <w:spacing w:before="100" w:beforeAutospacing="1" w:after="100" w:afterAutospacing="1"/>
    </w:pPr>
    <w:rPr>
      <w:rFonts w:ascii="Tahoma" w:hAnsi="Tahoma"/>
      <w:sz w:val="20"/>
      <w:szCs w:val="20"/>
    </w:rPr>
  </w:style>
  <w:style w:type="paragraph" w:customStyle="1" w:styleId="CharCharCharChar1">
    <w:name w:val="Char Char Char Char1"/>
    <w:basedOn w:val="Normal"/>
    <w:rsid w:val="00B94152"/>
    <w:pPr>
      <w:pageBreakBefore/>
      <w:spacing w:before="100" w:beforeAutospacing="1" w:after="100" w:afterAutospacing="1"/>
    </w:pPr>
    <w:rPr>
      <w:rFonts w:ascii="Tahoma" w:hAnsi="Tahoma"/>
      <w:sz w:val="20"/>
      <w:szCs w:val="20"/>
    </w:rPr>
  </w:style>
  <w:style w:type="paragraph" w:customStyle="1" w:styleId="CharChar1CharChar">
    <w:name w:val="Char Char1 Char Char"/>
    <w:basedOn w:val="Normal"/>
    <w:next w:val="Normal"/>
    <w:autoRedefine/>
    <w:semiHidden/>
    <w:rsid w:val="008B16CA"/>
    <w:pPr>
      <w:spacing w:before="120" w:after="120" w:line="312" w:lineRule="auto"/>
    </w:pPr>
    <w:rPr>
      <w:rFonts w:ascii="Times New Roman" w:eastAsia="SimSun" w:hAnsi="Times New Roman"/>
      <w:noProof/>
      <w:lang w:val="am-ET" w:eastAsia="zh-CN"/>
    </w:rPr>
  </w:style>
  <w:style w:type="character" w:styleId="Emphasis">
    <w:name w:val="Emphasis"/>
    <w:uiPriority w:val="20"/>
    <w:qFormat/>
    <w:rsid w:val="00BF311A"/>
    <w:rPr>
      <w:i/>
      <w:iCs/>
    </w:rPr>
  </w:style>
  <w:style w:type="character" w:customStyle="1" w:styleId="FooterChar">
    <w:name w:val="Footer Char"/>
    <w:link w:val="Footer"/>
    <w:rsid w:val="00975F25"/>
    <w:rPr>
      <w:rFonts w:ascii=".VnTime" w:hAnsi=".VnTime"/>
      <w:sz w:val="28"/>
      <w:szCs w:val="28"/>
      <w:lang w:val="en-US" w:eastAsia="en-US"/>
    </w:rPr>
  </w:style>
  <w:style w:type="paragraph" w:customStyle="1" w:styleId="CharCharCharChar1CharCharCharCharCharChar">
    <w:name w:val="Char Char Char Char1 Char Char Char Char Char Char"/>
    <w:basedOn w:val="Normal"/>
    <w:rsid w:val="000A572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83EC6"/>
    <w:pPr>
      <w:spacing w:after="120"/>
    </w:pPr>
  </w:style>
  <w:style w:type="paragraph" w:styleId="BodyTextIndent3">
    <w:name w:val="Body Text Indent 3"/>
    <w:basedOn w:val="Normal"/>
    <w:link w:val="BodyTextIndent3Char"/>
    <w:rsid w:val="00710D46"/>
    <w:pPr>
      <w:spacing w:after="120"/>
      <w:ind w:left="360"/>
    </w:pPr>
    <w:rPr>
      <w:sz w:val="16"/>
      <w:szCs w:val="16"/>
    </w:rPr>
  </w:style>
  <w:style w:type="character" w:customStyle="1" w:styleId="HeaderChar">
    <w:name w:val="Header Char"/>
    <w:basedOn w:val="DefaultParagraphFont"/>
    <w:link w:val="Header"/>
    <w:uiPriority w:val="99"/>
    <w:rsid w:val="0034419E"/>
    <w:rPr>
      <w:rFonts w:ascii=".VnTime" w:hAnsi=".VnTime"/>
      <w:sz w:val="28"/>
      <w:szCs w:val="28"/>
    </w:rPr>
  </w:style>
  <w:style w:type="character" w:styleId="Strong">
    <w:name w:val="Strong"/>
    <w:uiPriority w:val="22"/>
    <w:qFormat/>
    <w:rsid w:val="00E435AE"/>
    <w:rPr>
      <w:b/>
      <w:bCs/>
    </w:rPr>
  </w:style>
  <w:style w:type="character" w:customStyle="1" w:styleId="Heading1Char">
    <w:name w:val="Heading 1 Char"/>
    <w:basedOn w:val="DefaultParagraphFont"/>
    <w:link w:val="Heading1"/>
    <w:rsid w:val="00F75BA5"/>
    <w:rPr>
      <w:rFonts w:ascii=".VnCentury Schoolbook" w:hAnsi=".VnCentury Schoolbook"/>
      <w:b/>
      <w:sz w:val="28"/>
    </w:rPr>
  </w:style>
  <w:style w:type="character" w:customStyle="1" w:styleId="BodyTextIndent3Char">
    <w:name w:val="Body Text Indent 3 Char"/>
    <w:link w:val="BodyTextIndent3"/>
    <w:rsid w:val="00F75BA5"/>
    <w:rPr>
      <w:rFonts w:ascii=".VnTime" w:hAnsi=".VnTime"/>
      <w:sz w:val="16"/>
      <w:szCs w:val="16"/>
    </w:rPr>
  </w:style>
  <w:style w:type="paragraph" w:styleId="NormalWeb">
    <w:name w:val="Normal (Web)"/>
    <w:aliases w:val="Normal (Web) Char Char Char Char Char"/>
    <w:basedOn w:val="Normal"/>
    <w:uiPriority w:val="99"/>
    <w:unhideWhenUsed/>
    <w:rsid w:val="00F75BA5"/>
    <w:pPr>
      <w:spacing w:before="100" w:beforeAutospacing="1" w:after="100" w:afterAutospacing="1"/>
    </w:pPr>
    <w:rPr>
      <w:rFonts w:ascii="Times New Roman" w:hAnsi="Times New Roman"/>
      <w:sz w:val="24"/>
      <w:szCs w:val="24"/>
      <w:lang w:val="vi-VN" w:eastAsia="vi-VN"/>
    </w:rPr>
  </w:style>
  <w:style w:type="character" w:customStyle="1" w:styleId="Heading6Char">
    <w:name w:val="Heading 6 Char"/>
    <w:basedOn w:val="DefaultParagraphFont"/>
    <w:link w:val="Heading6"/>
    <w:uiPriority w:val="9"/>
    <w:rsid w:val="001E3551"/>
    <w:rPr>
      <w:rFonts w:ascii="Arial" w:hAnsi="Arial"/>
      <w:b/>
      <w:bCs/>
      <w:sz w:val="22"/>
      <w:szCs w:val="22"/>
    </w:rPr>
  </w:style>
  <w:style w:type="paragraph" w:styleId="ListParagraph">
    <w:name w:val="List Paragraph"/>
    <w:basedOn w:val="Normal"/>
    <w:uiPriority w:val="34"/>
    <w:qFormat/>
    <w:rsid w:val="00FC5BD2"/>
    <w:pPr>
      <w:ind w:left="720"/>
      <w:contextualSpacing/>
    </w:pPr>
  </w:style>
  <w:style w:type="character" w:customStyle="1" w:styleId="BodyTextChar">
    <w:name w:val="Body Text Char"/>
    <w:basedOn w:val="DefaultParagraphFont"/>
    <w:link w:val="BodyText"/>
    <w:rsid w:val="004B3A8B"/>
    <w:rPr>
      <w:rFonts w:ascii=".VnTime" w:hAnsi=".VnTime"/>
      <w:sz w:val="28"/>
      <w:szCs w:val="28"/>
    </w:rPr>
  </w:style>
  <w:style w:type="paragraph" w:customStyle="1" w:styleId="bodytext3-p">
    <w:name w:val="bodytext3-p"/>
    <w:basedOn w:val="Normal"/>
    <w:rsid w:val="007A4FB1"/>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F88"/>
    <w:rPr>
      <w:rFonts w:ascii=".VnTime" w:hAnsi=".VnTime"/>
      <w:sz w:val="28"/>
      <w:szCs w:val="28"/>
    </w:rPr>
  </w:style>
  <w:style w:type="paragraph" w:styleId="Heading1">
    <w:name w:val="heading 1"/>
    <w:basedOn w:val="Normal"/>
    <w:next w:val="Normal"/>
    <w:link w:val="Heading1Char"/>
    <w:qFormat/>
    <w:rsid w:val="00F75BA5"/>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1E3551"/>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07F0"/>
    <w:pPr>
      <w:tabs>
        <w:tab w:val="center" w:pos="4320"/>
        <w:tab w:val="right" w:pos="8640"/>
      </w:tabs>
    </w:pPr>
  </w:style>
  <w:style w:type="character" w:styleId="PageNumber">
    <w:name w:val="page number"/>
    <w:basedOn w:val="DefaultParagraphFont"/>
    <w:rsid w:val="001207F0"/>
  </w:style>
  <w:style w:type="paragraph" w:styleId="BalloonText">
    <w:name w:val="Balloon Text"/>
    <w:basedOn w:val="Normal"/>
    <w:semiHidden/>
    <w:rsid w:val="006430BE"/>
    <w:rPr>
      <w:rFonts w:ascii="Tahoma" w:hAnsi="Tahoma" w:cs="Tahoma"/>
      <w:sz w:val="16"/>
      <w:szCs w:val="16"/>
    </w:rPr>
  </w:style>
  <w:style w:type="paragraph" w:styleId="BodyTextIndent">
    <w:name w:val="Body Text Indent"/>
    <w:basedOn w:val="Normal"/>
    <w:link w:val="BodyTextIndentChar"/>
    <w:rsid w:val="00891DC1"/>
    <w:pPr>
      <w:ind w:firstLine="720"/>
      <w:jc w:val="both"/>
    </w:pPr>
    <w:rPr>
      <w:szCs w:val="20"/>
    </w:rPr>
  </w:style>
  <w:style w:type="character" w:customStyle="1" w:styleId="BodyTextIndentChar">
    <w:name w:val="Body Text Indent Char"/>
    <w:link w:val="BodyTextIndent"/>
    <w:locked/>
    <w:rsid w:val="00891DC1"/>
    <w:rPr>
      <w:rFonts w:ascii=".VnTime" w:hAnsi=".VnTime"/>
      <w:sz w:val="28"/>
      <w:lang w:val="en-US" w:eastAsia="en-US" w:bidi="ar-SA"/>
    </w:rPr>
  </w:style>
  <w:style w:type="paragraph" w:customStyle="1" w:styleId="CharCharChar">
    <w:name w:val="Char Char Char"/>
    <w:basedOn w:val="Normal"/>
    <w:next w:val="Normal"/>
    <w:autoRedefine/>
    <w:semiHidden/>
    <w:rsid w:val="003329D9"/>
    <w:pPr>
      <w:spacing w:before="120" w:after="120" w:line="312" w:lineRule="auto"/>
    </w:pPr>
    <w:rPr>
      <w:rFonts w:ascii="Times New Roman" w:hAnsi="Times New Roman"/>
    </w:rPr>
  </w:style>
  <w:style w:type="paragraph" w:styleId="Header">
    <w:name w:val="header"/>
    <w:basedOn w:val="Normal"/>
    <w:link w:val="HeaderChar"/>
    <w:uiPriority w:val="99"/>
    <w:rsid w:val="00694732"/>
    <w:pPr>
      <w:tabs>
        <w:tab w:val="center" w:pos="4320"/>
        <w:tab w:val="right" w:pos="8640"/>
      </w:tabs>
    </w:pPr>
  </w:style>
  <w:style w:type="paragraph" w:customStyle="1" w:styleId="CharChar1CharCharCharCharCharCharCharChar">
    <w:name w:val="Char Char1 Char Char Char Char Char Char Char Char"/>
    <w:basedOn w:val="Normal"/>
    <w:rsid w:val="00F96113"/>
    <w:pPr>
      <w:pageBreakBefore/>
      <w:spacing w:before="100" w:beforeAutospacing="1" w:after="100" w:afterAutospacing="1"/>
    </w:pPr>
    <w:rPr>
      <w:rFonts w:ascii="Tahoma" w:hAnsi="Tahoma"/>
      <w:sz w:val="20"/>
      <w:szCs w:val="20"/>
    </w:rPr>
  </w:style>
  <w:style w:type="paragraph" w:customStyle="1" w:styleId="CharCharCharChar1">
    <w:name w:val="Char Char Char Char1"/>
    <w:basedOn w:val="Normal"/>
    <w:rsid w:val="00B94152"/>
    <w:pPr>
      <w:pageBreakBefore/>
      <w:spacing w:before="100" w:beforeAutospacing="1" w:after="100" w:afterAutospacing="1"/>
    </w:pPr>
    <w:rPr>
      <w:rFonts w:ascii="Tahoma" w:hAnsi="Tahoma"/>
      <w:sz w:val="20"/>
      <w:szCs w:val="20"/>
    </w:rPr>
  </w:style>
  <w:style w:type="paragraph" w:customStyle="1" w:styleId="CharChar1CharChar">
    <w:name w:val="Char Char1 Char Char"/>
    <w:basedOn w:val="Normal"/>
    <w:next w:val="Normal"/>
    <w:autoRedefine/>
    <w:semiHidden/>
    <w:rsid w:val="008B16CA"/>
    <w:pPr>
      <w:spacing w:before="120" w:after="120" w:line="312" w:lineRule="auto"/>
    </w:pPr>
    <w:rPr>
      <w:rFonts w:ascii="Times New Roman" w:eastAsia="SimSun" w:hAnsi="Times New Roman"/>
      <w:noProof/>
      <w:lang w:val="am-ET" w:eastAsia="zh-CN"/>
    </w:rPr>
  </w:style>
  <w:style w:type="character" w:styleId="Emphasis">
    <w:name w:val="Emphasis"/>
    <w:uiPriority w:val="20"/>
    <w:qFormat/>
    <w:rsid w:val="00BF311A"/>
    <w:rPr>
      <w:i/>
      <w:iCs/>
    </w:rPr>
  </w:style>
  <w:style w:type="character" w:customStyle="1" w:styleId="FooterChar">
    <w:name w:val="Footer Char"/>
    <w:link w:val="Footer"/>
    <w:rsid w:val="00975F25"/>
    <w:rPr>
      <w:rFonts w:ascii=".VnTime" w:hAnsi=".VnTime"/>
      <w:sz w:val="28"/>
      <w:szCs w:val="28"/>
      <w:lang w:val="en-US" w:eastAsia="en-US"/>
    </w:rPr>
  </w:style>
  <w:style w:type="paragraph" w:customStyle="1" w:styleId="CharCharCharChar1CharCharCharCharCharChar">
    <w:name w:val="Char Char Char Char1 Char Char Char Char Char Char"/>
    <w:basedOn w:val="Normal"/>
    <w:rsid w:val="000A572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83EC6"/>
    <w:pPr>
      <w:spacing w:after="120"/>
    </w:pPr>
  </w:style>
  <w:style w:type="paragraph" w:styleId="BodyTextIndent3">
    <w:name w:val="Body Text Indent 3"/>
    <w:basedOn w:val="Normal"/>
    <w:link w:val="BodyTextIndent3Char"/>
    <w:rsid w:val="00710D46"/>
    <w:pPr>
      <w:spacing w:after="120"/>
      <w:ind w:left="360"/>
    </w:pPr>
    <w:rPr>
      <w:sz w:val="16"/>
      <w:szCs w:val="16"/>
    </w:rPr>
  </w:style>
  <w:style w:type="character" w:customStyle="1" w:styleId="HeaderChar">
    <w:name w:val="Header Char"/>
    <w:basedOn w:val="DefaultParagraphFont"/>
    <w:link w:val="Header"/>
    <w:uiPriority w:val="99"/>
    <w:rsid w:val="0034419E"/>
    <w:rPr>
      <w:rFonts w:ascii=".VnTime" w:hAnsi=".VnTime"/>
      <w:sz w:val="28"/>
      <w:szCs w:val="28"/>
    </w:rPr>
  </w:style>
  <w:style w:type="character" w:styleId="Strong">
    <w:name w:val="Strong"/>
    <w:uiPriority w:val="22"/>
    <w:qFormat/>
    <w:rsid w:val="00E435AE"/>
    <w:rPr>
      <w:b/>
      <w:bCs/>
    </w:rPr>
  </w:style>
  <w:style w:type="character" w:customStyle="1" w:styleId="Heading1Char">
    <w:name w:val="Heading 1 Char"/>
    <w:basedOn w:val="DefaultParagraphFont"/>
    <w:link w:val="Heading1"/>
    <w:rsid w:val="00F75BA5"/>
    <w:rPr>
      <w:rFonts w:ascii=".VnCentury Schoolbook" w:hAnsi=".VnCentury Schoolbook"/>
      <w:b/>
      <w:sz w:val="28"/>
    </w:rPr>
  </w:style>
  <w:style w:type="character" w:customStyle="1" w:styleId="BodyTextIndent3Char">
    <w:name w:val="Body Text Indent 3 Char"/>
    <w:link w:val="BodyTextIndent3"/>
    <w:rsid w:val="00F75BA5"/>
    <w:rPr>
      <w:rFonts w:ascii=".VnTime" w:hAnsi=".VnTime"/>
      <w:sz w:val="16"/>
      <w:szCs w:val="16"/>
    </w:rPr>
  </w:style>
  <w:style w:type="paragraph" w:styleId="NormalWeb">
    <w:name w:val="Normal (Web)"/>
    <w:aliases w:val="Normal (Web) Char Char Char Char Char"/>
    <w:basedOn w:val="Normal"/>
    <w:uiPriority w:val="99"/>
    <w:unhideWhenUsed/>
    <w:rsid w:val="00F75BA5"/>
    <w:pPr>
      <w:spacing w:before="100" w:beforeAutospacing="1" w:after="100" w:afterAutospacing="1"/>
    </w:pPr>
    <w:rPr>
      <w:rFonts w:ascii="Times New Roman" w:hAnsi="Times New Roman"/>
      <w:sz w:val="24"/>
      <w:szCs w:val="24"/>
      <w:lang w:val="vi-VN" w:eastAsia="vi-VN"/>
    </w:rPr>
  </w:style>
  <w:style w:type="character" w:customStyle="1" w:styleId="Heading6Char">
    <w:name w:val="Heading 6 Char"/>
    <w:basedOn w:val="DefaultParagraphFont"/>
    <w:link w:val="Heading6"/>
    <w:uiPriority w:val="9"/>
    <w:rsid w:val="001E3551"/>
    <w:rPr>
      <w:rFonts w:ascii="Arial" w:hAnsi="Arial"/>
      <w:b/>
      <w:bCs/>
      <w:sz w:val="22"/>
      <w:szCs w:val="22"/>
    </w:rPr>
  </w:style>
  <w:style w:type="paragraph" w:styleId="ListParagraph">
    <w:name w:val="List Paragraph"/>
    <w:basedOn w:val="Normal"/>
    <w:uiPriority w:val="34"/>
    <w:qFormat/>
    <w:rsid w:val="00FC5BD2"/>
    <w:pPr>
      <w:ind w:left="720"/>
      <w:contextualSpacing/>
    </w:pPr>
  </w:style>
  <w:style w:type="character" w:customStyle="1" w:styleId="BodyTextChar">
    <w:name w:val="Body Text Char"/>
    <w:basedOn w:val="DefaultParagraphFont"/>
    <w:link w:val="BodyText"/>
    <w:rsid w:val="004B3A8B"/>
    <w:rPr>
      <w:rFonts w:ascii=".VnTime" w:hAnsi=".VnTime"/>
      <w:sz w:val="28"/>
      <w:szCs w:val="28"/>
    </w:rPr>
  </w:style>
  <w:style w:type="paragraph" w:customStyle="1" w:styleId="bodytext3-p">
    <w:name w:val="bodytext3-p"/>
    <w:basedOn w:val="Normal"/>
    <w:rsid w:val="007A4FB1"/>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7081">
      <w:bodyDiv w:val="1"/>
      <w:marLeft w:val="0"/>
      <w:marRight w:val="0"/>
      <w:marTop w:val="0"/>
      <w:marBottom w:val="0"/>
      <w:divBdr>
        <w:top w:val="none" w:sz="0" w:space="0" w:color="auto"/>
        <w:left w:val="none" w:sz="0" w:space="0" w:color="auto"/>
        <w:bottom w:val="none" w:sz="0" w:space="0" w:color="auto"/>
        <w:right w:val="none" w:sz="0" w:space="0" w:color="auto"/>
      </w:divBdr>
    </w:div>
    <w:div w:id="290944354">
      <w:bodyDiv w:val="1"/>
      <w:marLeft w:val="0"/>
      <w:marRight w:val="0"/>
      <w:marTop w:val="0"/>
      <w:marBottom w:val="0"/>
      <w:divBdr>
        <w:top w:val="none" w:sz="0" w:space="0" w:color="auto"/>
        <w:left w:val="none" w:sz="0" w:space="0" w:color="auto"/>
        <w:bottom w:val="none" w:sz="0" w:space="0" w:color="auto"/>
        <w:right w:val="none" w:sz="0" w:space="0" w:color="auto"/>
      </w:divBdr>
    </w:div>
    <w:div w:id="344672453">
      <w:bodyDiv w:val="1"/>
      <w:marLeft w:val="0"/>
      <w:marRight w:val="0"/>
      <w:marTop w:val="0"/>
      <w:marBottom w:val="0"/>
      <w:divBdr>
        <w:top w:val="none" w:sz="0" w:space="0" w:color="auto"/>
        <w:left w:val="none" w:sz="0" w:space="0" w:color="auto"/>
        <w:bottom w:val="none" w:sz="0" w:space="0" w:color="auto"/>
        <w:right w:val="none" w:sz="0" w:space="0" w:color="auto"/>
      </w:divBdr>
    </w:div>
    <w:div w:id="401219604">
      <w:bodyDiv w:val="1"/>
      <w:marLeft w:val="0"/>
      <w:marRight w:val="0"/>
      <w:marTop w:val="0"/>
      <w:marBottom w:val="0"/>
      <w:divBdr>
        <w:top w:val="none" w:sz="0" w:space="0" w:color="auto"/>
        <w:left w:val="none" w:sz="0" w:space="0" w:color="auto"/>
        <w:bottom w:val="none" w:sz="0" w:space="0" w:color="auto"/>
        <w:right w:val="none" w:sz="0" w:space="0" w:color="auto"/>
      </w:divBdr>
    </w:div>
    <w:div w:id="458567944">
      <w:bodyDiv w:val="1"/>
      <w:marLeft w:val="0"/>
      <w:marRight w:val="0"/>
      <w:marTop w:val="0"/>
      <w:marBottom w:val="0"/>
      <w:divBdr>
        <w:top w:val="none" w:sz="0" w:space="0" w:color="auto"/>
        <w:left w:val="none" w:sz="0" w:space="0" w:color="auto"/>
        <w:bottom w:val="none" w:sz="0" w:space="0" w:color="auto"/>
        <w:right w:val="none" w:sz="0" w:space="0" w:color="auto"/>
      </w:divBdr>
    </w:div>
    <w:div w:id="511651657">
      <w:bodyDiv w:val="1"/>
      <w:marLeft w:val="0"/>
      <w:marRight w:val="0"/>
      <w:marTop w:val="0"/>
      <w:marBottom w:val="0"/>
      <w:divBdr>
        <w:top w:val="none" w:sz="0" w:space="0" w:color="auto"/>
        <w:left w:val="none" w:sz="0" w:space="0" w:color="auto"/>
        <w:bottom w:val="none" w:sz="0" w:space="0" w:color="auto"/>
        <w:right w:val="none" w:sz="0" w:space="0" w:color="auto"/>
      </w:divBdr>
    </w:div>
    <w:div w:id="522059925">
      <w:bodyDiv w:val="1"/>
      <w:marLeft w:val="0"/>
      <w:marRight w:val="0"/>
      <w:marTop w:val="0"/>
      <w:marBottom w:val="0"/>
      <w:divBdr>
        <w:top w:val="none" w:sz="0" w:space="0" w:color="auto"/>
        <w:left w:val="none" w:sz="0" w:space="0" w:color="auto"/>
        <w:bottom w:val="none" w:sz="0" w:space="0" w:color="auto"/>
        <w:right w:val="none" w:sz="0" w:space="0" w:color="auto"/>
      </w:divBdr>
    </w:div>
    <w:div w:id="596670681">
      <w:bodyDiv w:val="1"/>
      <w:marLeft w:val="0"/>
      <w:marRight w:val="0"/>
      <w:marTop w:val="0"/>
      <w:marBottom w:val="0"/>
      <w:divBdr>
        <w:top w:val="none" w:sz="0" w:space="0" w:color="auto"/>
        <w:left w:val="none" w:sz="0" w:space="0" w:color="auto"/>
        <w:bottom w:val="none" w:sz="0" w:space="0" w:color="auto"/>
        <w:right w:val="none" w:sz="0" w:space="0" w:color="auto"/>
      </w:divBdr>
    </w:div>
    <w:div w:id="632295149">
      <w:bodyDiv w:val="1"/>
      <w:marLeft w:val="0"/>
      <w:marRight w:val="0"/>
      <w:marTop w:val="0"/>
      <w:marBottom w:val="0"/>
      <w:divBdr>
        <w:top w:val="none" w:sz="0" w:space="0" w:color="auto"/>
        <w:left w:val="none" w:sz="0" w:space="0" w:color="auto"/>
        <w:bottom w:val="none" w:sz="0" w:space="0" w:color="auto"/>
        <w:right w:val="none" w:sz="0" w:space="0" w:color="auto"/>
      </w:divBdr>
    </w:div>
    <w:div w:id="664434642">
      <w:bodyDiv w:val="1"/>
      <w:marLeft w:val="0"/>
      <w:marRight w:val="0"/>
      <w:marTop w:val="0"/>
      <w:marBottom w:val="0"/>
      <w:divBdr>
        <w:top w:val="none" w:sz="0" w:space="0" w:color="auto"/>
        <w:left w:val="none" w:sz="0" w:space="0" w:color="auto"/>
        <w:bottom w:val="none" w:sz="0" w:space="0" w:color="auto"/>
        <w:right w:val="none" w:sz="0" w:space="0" w:color="auto"/>
      </w:divBdr>
    </w:div>
    <w:div w:id="736972543">
      <w:bodyDiv w:val="1"/>
      <w:marLeft w:val="0"/>
      <w:marRight w:val="0"/>
      <w:marTop w:val="0"/>
      <w:marBottom w:val="0"/>
      <w:divBdr>
        <w:top w:val="none" w:sz="0" w:space="0" w:color="auto"/>
        <w:left w:val="none" w:sz="0" w:space="0" w:color="auto"/>
        <w:bottom w:val="none" w:sz="0" w:space="0" w:color="auto"/>
        <w:right w:val="none" w:sz="0" w:space="0" w:color="auto"/>
      </w:divBdr>
    </w:div>
    <w:div w:id="858078758">
      <w:bodyDiv w:val="1"/>
      <w:marLeft w:val="0"/>
      <w:marRight w:val="0"/>
      <w:marTop w:val="0"/>
      <w:marBottom w:val="0"/>
      <w:divBdr>
        <w:top w:val="none" w:sz="0" w:space="0" w:color="auto"/>
        <w:left w:val="none" w:sz="0" w:space="0" w:color="auto"/>
        <w:bottom w:val="none" w:sz="0" w:space="0" w:color="auto"/>
        <w:right w:val="none" w:sz="0" w:space="0" w:color="auto"/>
      </w:divBdr>
    </w:div>
    <w:div w:id="881868090">
      <w:bodyDiv w:val="1"/>
      <w:marLeft w:val="0"/>
      <w:marRight w:val="0"/>
      <w:marTop w:val="0"/>
      <w:marBottom w:val="0"/>
      <w:divBdr>
        <w:top w:val="none" w:sz="0" w:space="0" w:color="auto"/>
        <w:left w:val="none" w:sz="0" w:space="0" w:color="auto"/>
        <w:bottom w:val="none" w:sz="0" w:space="0" w:color="auto"/>
        <w:right w:val="none" w:sz="0" w:space="0" w:color="auto"/>
      </w:divBdr>
    </w:div>
    <w:div w:id="1016734610">
      <w:bodyDiv w:val="1"/>
      <w:marLeft w:val="0"/>
      <w:marRight w:val="0"/>
      <w:marTop w:val="0"/>
      <w:marBottom w:val="0"/>
      <w:divBdr>
        <w:top w:val="none" w:sz="0" w:space="0" w:color="auto"/>
        <w:left w:val="none" w:sz="0" w:space="0" w:color="auto"/>
        <w:bottom w:val="none" w:sz="0" w:space="0" w:color="auto"/>
        <w:right w:val="none" w:sz="0" w:space="0" w:color="auto"/>
      </w:divBdr>
    </w:div>
    <w:div w:id="1062022408">
      <w:bodyDiv w:val="1"/>
      <w:marLeft w:val="0"/>
      <w:marRight w:val="0"/>
      <w:marTop w:val="0"/>
      <w:marBottom w:val="0"/>
      <w:divBdr>
        <w:top w:val="none" w:sz="0" w:space="0" w:color="auto"/>
        <w:left w:val="none" w:sz="0" w:space="0" w:color="auto"/>
        <w:bottom w:val="none" w:sz="0" w:space="0" w:color="auto"/>
        <w:right w:val="none" w:sz="0" w:space="0" w:color="auto"/>
      </w:divBdr>
    </w:div>
    <w:div w:id="1265462125">
      <w:bodyDiv w:val="1"/>
      <w:marLeft w:val="0"/>
      <w:marRight w:val="0"/>
      <w:marTop w:val="0"/>
      <w:marBottom w:val="0"/>
      <w:divBdr>
        <w:top w:val="none" w:sz="0" w:space="0" w:color="auto"/>
        <w:left w:val="none" w:sz="0" w:space="0" w:color="auto"/>
        <w:bottom w:val="none" w:sz="0" w:space="0" w:color="auto"/>
        <w:right w:val="none" w:sz="0" w:space="0" w:color="auto"/>
      </w:divBdr>
    </w:div>
    <w:div w:id="1273323057">
      <w:bodyDiv w:val="1"/>
      <w:marLeft w:val="0"/>
      <w:marRight w:val="0"/>
      <w:marTop w:val="0"/>
      <w:marBottom w:val="0"/>
      <w:divBdr>
        <w:top w:val="none" w:sz="0" w:space="0" w:color="auto"/>
        <w:left w:val="none" w:sz="0" w:space="0" w:color="auto"/>
        <w:bottom w:val="none" w:sz="0" w:space="0" w:color="auto"/>
        <w:right w:val="none" w:sz="0" w:space="0" w:color="auto"/>
      </w:divBdr>
    </w:div>
    <w:div w:id="1295596677">
      <w:bodyDiv w:val="1"/>
      <w:marLeft w:val="0"/>
      <w:marRight w:val="0"/>
      <w:marTop w:val="0"/>
      <w:marBottom w:val="0"/>
      <w:divBdr>
        <w:top w:val="none" w:sz="0" w:space="0" w:color="auto"/>
        <w:left w:val="none" w:sz="0" w:space="0" w:color="auto"/>
        <w:bottom w:val="none" w:sz="0" w:space="0" w:color="auto"/>
        <w:right w:val="none" w:sz="0" w:space="0" w:color="auto"/>
      </w:divBdr>
    </w:div>
    <w:div w:id="1397044149">
      <w:bodyDiv w:val="1"/>
      <w:marLeft w:val="0"/>
      <w:marRight w:val="0"/>
      <w:marTop w:val="0"/>
      <w:marBottom w:val="0"/>
      <w:divBdr>
        <w:top w:val="none" w:sz="0" w:space="0" w:color="auto"/>
        <w:left w:val="none" w:sz="0" w:space="0" w:color="auto"/>
        <w:bottom w:val="none" w:sz="0" w:space="0" w:color="auto"/>
        <w:right w:val="none" w:sz="0" w:space="0" w:color="auto"/>
      </w:divBdr>
    </w:div>
    <w:div w:id="1480078839">
      <w:bodyDiv w:val="1"/>
      <w:marLeft w:val="0"/>
      <w:marRight w:val="0"/>
      <w:marTop w:val="0"/>
      <w:marBottom w:val="0"/>
      <w:divBdr>
        <w:top w:val="none" w:sz="0" w:space="0" w:color="auto"/>
        <w:left w:val="none" w:sz="0" w:space="0" w:color="auto"/>
        <w:bottom w:val="none" w:sz="0" w:space="0" w:color="auto"/>
        <w:right w:val="none" w:sz="0" w:space="0" w:color="auto"/>
      </w:divBdr>
    </w:div>
    <w:div w:id="1548833645">
      <w:bodyDiv w:val="1"/>
      <w:marLeft w:val="0"/>
      <w:marRight w:val="0"/>
      <w:marTop w:val="0"/>
      <w:marBottom w:val="0"/>
      <w:divBdr>
        <w:top w:val="none" w:sz="0" w:space="0" w:color="auto"/>
        <w:left w:val="none" w:sz="0" w:space="0" w:color="auto"/>
        <w:bottom w:val="none" w:sz="0" w:space="0" w:color="auto"/>
        <w:right w:val="none" w:sz="0" w:space="0" w:color="auto"/>
      </w:divBdr>
    </w:div>
    <w:div w:id="1559827788">
      <w:bodyDiv w:val="1"/>
      <w:marLeft w:val="0"/>
      <w:marRight w:val="0"/>
      <w:marTop w:val="0"/>
      <w:marBottom w:val="0"/>
      <w:divBdr>
        <w:top w:val="none" w:sz="0" w:space="0" w:color="auto"/>
        <w:left w:val="none" w:sz="0" w:space="0" w:color="auto"/>
        <w:bottom w:val="none" w:sz="0" w:space="0" w:color="auto"/>
        <w:right w:val="none" w:sz="0" w:space="0" w:color="auto"/>
      </w:divBdr>
    </w:div>
    <w:div w:id="1583176422">
      <w:bodyDiv w:val="1"/>
      <w:marLeft w:val="0"/>
      <w:marRight w:val="0"/>
      <w:marTop w:val="0"/>
      <w:marBottom w:val="0"/>
      <w:divBdr>
        <w:top w:val="none" w:sz="0" w:space="0" w:color="auto"/>
        <w:left w:val="none" w:sz="0" w:space="0" w:color="auto"/>
        <w:bottom w:val="none" w:sz="0" w:space="0" w:color="auto"/>
        <w:right w:val="none" w:sz="0" w:space="0" w:color="auto"/>
      </w:divBdr>
    </w:div>
    <w:div w:id="1704285318">
      <w:bodyDiv w:val="1"/>
      <w:marLeft w:val="0"/>
      <w:marRight w:val="0"/>
      <w:marTop w:val="0"/>
      <w:marBottom w:val="0"/>
      <w:divBdr>
        <w:top w:val="none" w:sz="0" w:space="0" w:color="auto"/>
        <w:left w:val="none" w:sz="0" w:space="0" w:color="auto"/>
        <w:bottom w:val="none" w:sz="0" w:space="0" w:color="auto"/>
        <w:right w:val="none" w:sz="0" w:space="0" w:color="auto"/>
      </w:divBdr>
    </w:div>
    <w:div w:id="1733262686">
      <w:bodyDiv w:val="1"/>
      <w:marLeft w:val="0"/>
      <w:marRight w:val="0"/>
      <w:marTop w:val="0"/>
      <w:marBottom w:val="0"/>
      <w:divBdr>
        <w:top w:val="none" w:sz="0" w:space="0" w:color="auto"/>
        <w:left w:val="none" w:sz="0" w:space="0" w:color="auto"/>
        <w:bottom w:val="none" w:sz="0" w:space="0" w:color="auto"/>
        <w:right w:val="none" w:sz="0" w:space="0" w:color="auto"/>
      </w:divBdr>
    </w:div>
    <w:div w:id="1953827008">
      <w:bodyDiv w:val="1"/>
      <w:marLeft w:val="0"/>
      <w:marRight w:val="0"/>
      <w:marTop w:val="0"/>
      <w:marBottom w:val="0"/>
      <w:divBdr>
        <w:top w:val="none" w:sz="0" w:space="0" w:color="auto"/>
        <w:left w:val="none" w:sz="0" w:space="0" w:color="auto"/>
        <w:bottom w:val="none" w:sz="0" w:space="0" w:color="auto"/>
        <w:right w:val="none" w:sz="0" w:space="0" w:color="auto"/>
      </w:divBdr>
    </w:div>
    <w:div w:id="1974019739">
      <w:bodyDiv w:val="1"/>
      <w:marLeft w:val="0"/>
      <w:marRight w:val="0"/>
      <w:marTop w:val="0"/>
      <w:marBottom w:val="0"/>
      <w:divBdr>
        <w:top w:val="none" w:sz="0" w:space="0" w:color="auto"/>
        <w:left w:val="none" w:sz="0" w:space="0" w:color="auto"/>
        <w:bottom w:val="none" w:sz="0" w:space="0" w:color="auto"/>
        <w:right w:val="none" w:sz="0" w:space="0" w:color="auto"/>
      </w:divBdr>
    </w:div>
    <w:div w:id="2007659684">
      <w:bodyDiv w:val="1"/>
      <w:marLeft w:val="0"/>
      <w:marRight w:val="0"/>
      <w:marTop w:val="0"/>
      <w:marBottom w:val="0"/>
      <w:divBdr>
        <w:top w:val="none" w:sz="0" w:space="0" w:color="auto"/>
        <w:left w:val="none" w:sz="0" w:space="0" w:color="auto"/>
        <w:bottom w:val="none" w:sz="0" w:space="0" w:color="auto"/>
        <w:right w:val="none" w:sz="0" w:space="0" w:color="auto"/>
      </w:divBdr>
    </w:div>
    <w:div w:id="21128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CE211-53A6-4656-9206-D626241A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9</Pages>
  <Words>3185</Words>
  <Characters>18156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Cao Loc</Company>
  <LinksUpToDate>false</LinksUpToDate>
  <CharactersWithSpaces>21299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Thoa</cp:lastModifiedBy>
  <cp:revision>271</cp:revision>
  <cp:lastPrinted>2023-06-21T03:34:00Z</cp:lastPrinted>
  <dcterms:created xsi:type="dcterms:W3CDTF">2023-08-16T02:16:00Z</dcterms:created>
  <dcterms:modified xsi:type="dcterms:W3CDTF">2026-06-16T08:30:00Z</dcterms:modified>
</cp:coreProperties>
</file>